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LO-normal"/>
        <w:widowControl w:val="1"/>
        <w:ind w:left="1080" w:right="1080" w:firstLine="0"/>
        <w:jc w:val="center"/>
        <w:rPr>
          <w:outline w:val="0"/>
          <w:color w:val="2a6099"/>
          <w:u w:color="2a6099"/>
          <w14:textFill>
            <w14:solidFill>
              <w14:srgbClr w14:val="2A6099"/>
            </w14:solidFill>
          </w14:textFill>
        </w:rPr>
      </w:pPr>
      <w:r>
        <w:rPr>
          <w:b w:val="1"/>
          <w:bCs w:val="1"/>
          <w:outline w:val="0"/>
          <w:color w:val="2a6099"/>
          <w:sz w:val="36"/>
          <w:szCs w:val="36"/>
          <w:u w:color="2a6099"/>
          <w:rtl w:val="0"/>
          <w:lang w:val="en-US"/>
          <w14:textFill>
            <w14:solidFill>
              <w14:srgbClr w14:val="2A6099"/>
            </w14:solidFill>
          </w14:textFill>
        </w:rPr>
        <w:t>Omer Farooq</w:t>
      </w:r>
    </w:p>
    <w:p>
      <w:pPr>
        <w:pStyle w:val="LO-normal"/>
        <w:widowControl w:val="1"/>
        <w:ind w:left="1080" w:right="1080" w:firstLine="0"/>
        <w:jc w:val="center"/>
        <w:rPr>
          <w:b w:val="1"/>
          <w:bCs w:val="1"/>
          <w:sz w:val="36"/>
          <w:szCs w:val="36"/>
        </w:rPr>
      </w:pPr>
    </w:p>
    <w:p>
      <w:pPr>
        <w:pStyle w:val="LO-normal"/>
        <w:widowControl w:val="1"/>
        <w:ind w:left="1080" w:right="1080" w:firstLine="360"/>
        <w:jc w:val="center"/>
        <w:rPr>
          <w:sz w:val="20"/>
          <w:szCs w:val="20"/>
        </w:rPr>
      </w:pPr>
      <w:r>
        <w:rPr>
          <w:outline w:val="0"/>
          <w:color w:val="000000"/>
          <w:sz w:val="20"/>
          <w:szCs w:val="20"/>
          <w:u w:color="000000"/>
          <w:rtl w:val="0"/>
          <w:lang w:val="en-US"/>
          <w14:textFill>
            <w14:solidFill>
              <w14:srgbClr w14:val="000000"/>
            </w14:solidFill>
          </w14:textFill>
        </w:rPr>
        <w:t xml:space="preserve">omerfarooq@tutamail.com | https://omerfarooqtech.github.io | https://linkedin.com/in/O-Farooq| </w:t>
      </w:r>
    </w:p>
    <w:p>
      <w:pPr>
        <w:pStyle w:val="LO-normal"/>
        <w:widowControl w:val="1"/>
        <w:ind w:left="1080" w:right="1080" w:firstLine="360"/>
        <w:jc w:val="center"/>
        <w:rPr>
          <w:sz w:val="20"/>
          <w:szCs w:val="20"/>
        </w:rPr>
      </w:pPr>
      <w:r>
        <w:rPr>
          <w:outline w:val="0"/>
          <w:color w:val="000000"/>
          <w:sz w:val="20"/>
          <w:szCs w:val="20"/>
          <w:u w:color="000000"/>
          <w:rtl w:val="0"/>
          <w:lang w:val="en-US"/>
          <w14:textFill>
            <w14:solidFill>
              <w14:srgbClr w14:val="000000"/>
            </w14:solidFill>
          </w14:textFill>
        </w:rPr>
        <w:t>San Dimas, California, USA | 909-656-8586</w:t>
      </w:r>
    </w:p>
    <w:p>
      <w:pPr>
        <w:pStyle w:val="LO-normal"/>
        <w:widowControl w:val="1"/>
        <w:ind w:left="1080" w:right="1080" w:firstLine="360"/>
        <w:rPr>
          <w:outline w:val="0"/>
          <w:color w:val="000000"/>
          <w:u w:color="000000"/>
          <w14:textFill>
            <w14:solidFill>
              <w14:srgbClr w14:val="000000"/>
            </w14:solidFill>
          </w14:textFill>
        </w:rPr>
      </w:pPr>
    </w:p>
    <w:p>
      <w:pPr>
        <w:pStyle w:val="LO-normal"/>
        <w:widowControl w:val="1"/>
        <w:ind w:left="720" w:right="1080" w:firstLine="0"/>
        <w:jc w:val="center"/>
        <w:rPr>
          <w:outline w:val="0"/>
          <w:color w:val="000000"/>
          <w:u w:color="000000"/>
          <w14:textFill>
            <w14:solidFill>
              <w14:srgbClr w14:val="000000"/>
            </w14:solidFill>
          </w14:textFill>
        </w:rPr>
      </w:pPr>
    </w:p>
    <w:p>
      <w:pPr>
        <w:pStyle w:val="LO-normal"/>
        <w:widowControl w:val="1"/>
        <w:spacing w:line="276" w:lineRule="auto"/>
        <w:ind w:left="720" w:right="1080" w:firstLine="0"/>
      </w:pPr>
      <w:r>
        <w:rPr>
          <w:outline w:val="0"/>
          <w:color w:val="000000"/>
          <w:sz w:val="20"/>
          <w:szCs w:val="20"/>
          <w:u w:color="000000"/>
          <w:rtl w:val="0"/>
          <w:lang w:val="en-US"/>
          <w14:textFill>
            <w14:solidFill>
              <w14:srgbClr w14:val="000000"/>
            </w14:solidFill>
          </w14:textFill>
        </w:rPr>
        <w:t>Aspiring Security Engineer skilled in penetration testing, digital forensics, and incident response using tools like Nmap, Wireshark, Metasploit, and Suricata, Committed to threat intelligence and network security, Delivering exceptional customer service while upholding the highest standards of information security</w:t>
      </w:r>
    </w:p>
    <w:p>
      <w:pPr>
        <w:pStyle w:val="LO-normal"/>
        <w:widowControl w:val="1"/>
        <w:spacing w:line="276" w:lineRule="auto"/>
        <w:ind w:left="720" w:right="1080" w:firstLine="0"/>
        <w:rPr>
          <w:outline w:val="0"/>
          <w:color w:val="2a6099"/>
          <w:sz w:val="20"/>
          <w:szCs w:val="20"/>
          <w:u w:color="2a6099"/>
          <w14:textFill>
            <w14:solidFill>
              <w14:srgbClr w14:val="2A6099"/>
            </w14:solidFill>
          </w14:textFill>
        </w:rPr>
      </w:pPr>
    </w:p>
    <w:p>
      <w:pPr>
        <w:pStyle w:val="LO-normal"/>
        <w:widowControl w:val="1"/>
        <w:spacing w:line="276" w:lineRule="auto"/>
        <w:ind w:left="720" w:right="1080" w:firstLine="0"/>
      </w:pPr>
      <w:r>
        <w:rPr>
          <w:outline w:val="0"/>
          <w:color w:val="2a6099"/>
          <w:sz w:val="24"/>
          <w:szCs w:val="24"/>
          <w:u w:color="2a6099"/>
          <w:rtl w:val="0"/>
          <w:lang w:val="en-US"/>
          <w14:textFill>
            <w14:solidFill>
              <w14:srgbClr w14:val="2A6099"/>
            </w14:solidFill>
          </w14:textFill>
        </w:rPr>
        <w:t>EDUCATION</w:t>
      </w:r>
    </w:p>
    <w:p>
      <w:pPr>
        <w:pStyle w:val="LO-normal"/>
        <w:widowControl w:val="1"/>
        <w:spacing w:line="276" w:lineRule="auto"/>
        <w:ind w:right="1080" w:firstLine="720"/>
        <w:rPr>
          <w:sz w:val="20"/>
          <w:szCs w:val="20"/>
        </w:rPr>
      </w:pPr>
      <w:r>
        <w:rPr>
          <w:b w:val="1"/>
          <w:bCs w:val="1"/>
          <w:outline w:val="0"/>
          <w:color w:val="000000"/>
          <w:sz w:val="20"/>
          <w:szCs w:val="20"/>
          <w:u w:color="000000"/>
          <w:rtl w:val="0"/>
          <w:lang w:val="en-US"/>
          <w14:textFill>
            <w14:solidFill>
              <w14:srgbClr w14:val="000000"/>
            </w14:solidFill>
          </w14:textFill>
        </w:rPr>
        <w:t xml:space="preserve">California State University of Long Beach  |  </w:t>
      </w:r>
      <w:r>
        <w:rPr>
          <w:outline w:val="0"/>
          <w:color w:val="000000"/>
          <w:sz w:val="20"/>
          <w:szCs w:val="20"/>
          <w:u w:color="000000"/>
          <w:rtl w:val="0"/>
          <w:lang w:val="en-US"/>
          <w14:textFill>
            <w14:solidFill>
              <w14:srgbClr w14:val="000000"/>
            </w14:solidFill>
          </w14:textFill>
        </w:rPr>
        <w:t xml:space="preserve">March 2022 </w:t>
      </w:r>
      <w:r>
        <w:rPr>
          <w:outline w:val="0"/>
          <w:color w:val="000000"/>
          <w:sz w:val="20"/>
          <w:szCs w:val="20"/>
          <w:u w:color="000000"/>
          <w:rtl w:val="0"/>
          <w:lang w:val="en-US"/>
          <w14:textFill>
            <w14:solidFill>
              <w14:srgbClr w14:val="000000"/>
            </w14:solidFill>
          </w14:textFill>
        </w:rPr>
        <w:t xml:space="preserve">– </w:t>
      </w:r>
      <w:r>
        <w:rPr>
          <w:outline w:val="0"/>
          <w:color w:val="000000"/>
          <w:sz w:val="20"/>
          <w:szCs w:val="20"/>
          <w:u w:color="000000"/>
          <w:rtl w:val="0"/>
          <w:lang w:val="en-US"/>
          <w14:textFill>
            <w14:solidFill>
              <w14:srgbClr w14:val="000000"/>
            </w14:solidFill>
          </w14:textFill>
        </w:rPr>
        <w:t>December 2022</w:t>
      </w:r>
    </w:p>
    <w:p>
      <w:pPr>
        <w:pStyle w:val="LO-normal"/>
        <w:widowControl w:val="1"/>
        <w:spacing w:line="276" w:lineRule="auto"/>
        <w:ind w:right="1080" w:firstLine="720"/>
        <w:rPr>
          <w:sz w:val="20"/>
          <w:szCs w:val="20"/>
        </w:rPr>
      </w:pPr>
      <w:r>
        <w:rPr>
          <w:b w:val="1"/>
          <w:bCs w:val="1"/>
          <w:outline w:val="0"/>
          <w:color w:val="000000"/>
          <w:sz w:val="20"/>
          <w:szCs w:val="20"/>
          <w:u w:color="000000"/>
          <w:rtl w:val="0"/>
          <w:lang w:val="en-US"/>
          <w14:textFill>
            <w14:solidFill>
              <w14:srgbClr w14:val="000000"/>
            </w14:solidFill>
          </w14:textFill>
        </w:rPr>
        <w:t xml:space="preserve">  CyberSecurity Professional BootCamp</w:t>
      </w:r>
    </w:p>
    <w:p>
      <w:pPr>
        <w:pStyle w:val="LO-normal"/>
        <w:widowControl w:val="1"/>
        <w:spacing w:line="276" w:lineRule="auto"/>
        <w:ind w:left="992" w:right="1080" w:firstLine="0"/>
        <w:rPr>
          <w:sz w:val="20"/>
          <w:szCs w:val="20"/>
        </w:rPr>
      </w:pPr>
      <w:r>
        <w:rPr>
          <w:b w:val="1"/>
          <w:bCs w:val="1"/>
          <w:sz w:val="20"/>
          <w:szCs w:val="20"/>
          <w:rtl w:val="0"/>
          <w:lang w:val="en-US"/>
        </w:rPr>
        <w:t>Courses Covered:</w:t>
      </w:r>
      <w:r>
        <w:rPr>
          <w:sz w:val="20"/>
          <w:szCs w:val="20"/>
          <w:rtl w:val="0"/>
          <w:lang w:val="en-US"/>
        </w:rPr>
        <w:t xml:space="preserve"> LPI Linux Essentials , Cisco Certified CyberOps Associate, Network+,  Security+, CySA+ and SSCP</w:t>
      </w:r>
    </w:p>
    <w:p>
      <w:pPr>
        <w:pStyle w:val="LO-normal"/>
        <w:widowControl w:val="1"/>
        <w:spacing w:line="276" w:lineRule="auto"/>
        <w:ind w:left="992" w:right="1080" w:firstLine="0"/>
        <w:rPr>
          <w:sz w:val="20"/>
          <w:szCs w:val="20"/>
        </w:rPr>
      </w:pPr>
      <w:r>
        <w:rPr>
          <w:sz w:val="20"/>
          <w:szCs w:val="20"/>
          <w:rtl w:val="0"/>
          <w:lang w:val="en-US"/>
        </w:rPr>
        <w:t>Modules</w:t>
      </w:r>
      <w:r>
        <w:rPr>
          <w:outline w:val="0"/>
          <w:color w:val="000000"/>
          <w:sz w:val="20"/>
          <w:szCs w:val="20"/>
          <w:u w:color="000000"/>
          <w:rtl w:val="0"/>
          <w:lang w:val="en-US"/>
          <w14:textFill>
            <w14:solidFill>
              <w14:srgbClr w14:val="000000"/>
            </w14:solidFill>
          </w14:textFill>
        </w:rPr>
        <w:t>:</w:t>
      </w:r>
      <w:r>
        <w:rPr>
          <w:b w:val="1"/>
          <w:bCs w:val="1"/>
          <w:outline w:val="0"/>
          <w:color w:val="000000"/>
          <w:sz w:val="20"/>
          <w:szCs w:val="20"/>
          <w:u w:color="000000"/>
          <w:rtl w:val="0"/>
          <w:lang w:val="en-US"/>
          <w14:textFill>
            <w14:solidFill>
              <w14:srgbClr w14:val="000000"/>
            </w14:solidFill>
          </w14:textFill>
        </w:rPr>
        <w:t xml:space="preserve"> </w:t>
      </w:r>
      <w:r>
        <w:rPr>
          <w:outline w:val="0"/>
          <w:color w:val="000000"/>
          <w:sz w:val="20"/>
          <w:szCs w:val="20"/>
          <w:u w:color="000000"/>
          <w:rtl w:val="0"/>
          <w:lang w:val="en-US"/>
          <w14:textFill>
            <w14:solidFill>
              <w14:srgbClr w14:val="000000"/>
            </w14:solidFill>
          </w14:textFill>
        </w:rPr>
        <w:t>Microsoft Security, Linux , Amazon Web Service,</w:t>
      </w:r>
      <w:r>
        <w:rPr>
          <w:sz w:val="20"/>
          <w:szCs w:val="20"/>
          <w:rtl w:val="0"/>
          <w:lang w:val="en-US"/>
        </w:rPr>
        <w:t xml:space="preserve"> Computer </w:t>
      </w:r>
      <w:r>
        <w:rPr>
          <w:outline w:val="0"/>
          <w:color w:val="000000"/>
          <w:sz w:val="20"/>
          <w:szCs w:val="20"/>
          <w:u w:color="000000"/>
          <w:rtl w:val="0"/>
          <w:lang w:val="en-US"/>
          <w14:textFill>
            <w14:solidFill>
              <w14:srgbClr w14:val="000000"/>
            </w14:solidFill>
          </w14:textFill>
        </w:rPr>
        <w:t>Network</w:t>
      </w:r>
      <w:r>
        <w:rPr>
          <w:sz w:val="20"/>
          <w:szCs w:val="20"/>
          <w:rtl w:val="0"/>
          <w:lang w:val="en-US"/>
        </w:rPr>
        <w:t>ing</w:t>
      </w:r>
      <w:r>
        <w:rPr>
          <w:outline w:val="0"/>
          <w:color w:val="000000"/>
          <w:sz w:val="20"/>
          <w:szCs w:val="20"/>
          <w:u w:color="000000"/>
          <w:rtl w:val="0"/>
          <w:lang w:val="en-US"/>
          <w14:textFill>
            <w14:solidFill>
              <w14:srgbClr w14:val="000000"/>
            </w14:solidFill>
          </w14:textFill>
        </w:rPr>
        <w:t>, Network Security, Cyber Infrastructure and Tech</w:t>
      </w:r>
      <w:r>
        <w:rPr>
          <w:sz w:val="20"/>
          <w:szCs w:val="20"/>
          <w:rtl w:val="0"/>
          <w:lang w:val="en-US"/>
        </w:rPr>
        <w:t>nology</w:t>
      </w:r>
      <w:r>
        <w:rPr>
          <w:outline w:val="0"/>
          <w:color w:val="000000"/>
          <w:sz w:val="20"/>
          <w:szCs w:val="20"/>
          <w:u w:color="000000"/>
          <w:rtl w:val="0"/>
          <w:lang w:val="en-US"/>
          <w14:textFill>
            <w14:solidFill>
              <w14:srgbClr w14:val="000000"/>
            </w14:solidFill>
          </w14:textFill>
        </w:rPr>
        <w:t>, P</w:t>
      </w:r>
      <w:r>
        <w:rPr>
          <w:sz w:val="20"/>
          <w:szCs w:val="20"/>
          <w:rtl w:val="0"/>
          <w:lang w:val="en-US"/>
        </w:rPr>
        <w:t>ython Security, Ethical hacking, Digital Forensics and Incident Response</w:t>
      </w:r>
    </w:p>
    <w:p>
      <w:pPr>
        <w:pStyle w:val="LO-normal"/>
        <w:widowControl w:val="1"/>
        <w:spacing w:line="276" w:lineRule="auto"/>
        <w:ind w:left="992" w:right="1080" w:firstLine="0"/>
        <w:rPr>
          <w:sz w:val="20"/>
          <w:szCs w:val="20"/>
        </w:rPr>
      </w:pPr>
    </w:p>
    <w:p>
      <w:pPr>
        <w:pStyle w:val="LO-normal"/>
        <w:widowControl w:val="1"/>
        <w:spacing w:line="276" w:lineRule="auto"/>
        <w:ind w:left="360" w:right="1080" w:firstLine="360"/>
        <w:rPr>
          <w:sz w:val="20"/>
          <w:szCs w:val="20"/>
        </w:rPr>
      </w:pPr>
      <w:r>
        <w:rPr>
          <w:sz w:val="20"/>
          <w:szCs w:val="20"/>
          <w:rtl w:val="0"/>
          <w:lang w:val="en-US"/>
        </w:rPr>
        <w:t xml:space="preserve">LBISE | January 2002 </w:t>
      </w:r>
      <w:r>
        <w:rPr>
          <w:sz w:val="20"/>
          <w:szCs w:val="20"/>
          <w:rtl w:val="0"/>
          <w:lang w:val="en-US"/>
        </w:rPr>
        <w:t xml:space="preserve">– </w:t>
      </w:r>
      <w:r>
        <w:rPr>
          <w:sz w:val="20"/>
          <w:szCs w:val="20"/>
          <w:rtl w:val="0"/>
          <w:lang w:val="en-US"/>
        </w:rPr>
        <w:t>August 2004</w:t>
      </w:r>
    </w:p>
    <w:p>
      <w:pPr>
        <w:pStyle w:val="LO-normal"/>
        <w:widowControl w:val="1"/>
        <w:spacing w:line="276" w:lineRule="auto"/>
        <w:ind w:left="360" w:right="1080" w:firstLine="360"/>
        <w:rPr>
          <w:sz w:val="20"/>
          <w:szCs w:val="20"/>
        </w:rPr>
      </w:pPr>
      <w:r>
        <w:rPr>
          <w:sz w:val="20"/>
          <w:szCs w:val="20"/>
          <w:rtl w:val="0"/>
          <w:lang w:val="en-US"/>
        </w:rPr>
        <w:t xml:space="preserve">  Associate degree Economics</w:t>
      </w:r>
    </w:p>
    <w:p>
      <w:pPr>
        <w:pStyle w:val="LO-normal"/>
        <w:widowControl w:val="1"/>
        <w:ind w:right="1080" w:firstLine="720"/>
      </w:pPr>
      <w:r>
        <w:rPr>
          <w:outline w:val="0"/>
          <w:color w:val="000000"/>
          <w:u w:color="000000"/>
          <w:rtl w:val="0"/>
          <w:lang w:val="en-US"/>
          <w14:textFill>
            <w14:solidFill>
              <w14:srgbClr w14:val="000000"/>
            </w14:solidFill>
          </w14:textFill>
        </w:rPr>
        <w:t xml:space="preserve"> </w:t>
      </w:r>
    </w:p>
    <w:p>
      <w:pPr>
        <w:pStyle w:val="LO-normal"/>
        <w:widowControl w:val="1"/>
        <w:ind w:right="1080" w:firstLine="720"/>
        <w:rPr>
          <w:outline w:val="0"/>
          <w:color w:val="000000"/>
          <w:u w:color="000000"/>
          <w14:textFill>
            <w14:solidFill>
              <w14:srgbClr w14:val="000000"/>
            </w14:solidFill>
          </w14:textFill>
        </w:rPr>
      </w:pPr>
    </w:p>
    <w:p>
      <w:pPr>
        <w:pStyle w:val="LO-normal"/>
        <w:widowControl w:val="1"/>
        <w:spacing w:line="276" w:lineRule="auto"/>
        <w:ind w:right="1080" w:firstLine="720"/>
      </w:pPr>
      <w:r>
        <w:rPr>
          <w:outline w:val="0"/>
          <w:color w:val="2a6099"/>
          <w:u w:color="2a6099"/>
          <w:rtl w:val="0"/>
          <w:lang w:val="en-US"/>
          <w14:textFill>
            <w14:solidFill>
              <w14:srgbClr w14:val="2A6099"/>
            </w14:solidFill>
          </w14:textFill>
        </w:rPr>
        <w:t>CERTIFICATIONS</w:t>
      </w:r>
    </w:p>
    <w:p>
      <w:pPr>
        <w:pStyle w:val="LO-normal"/>
        <w:widowControl w:val="1"/>
        <w:spacing w:line="276" w:lineRule="auto"/>
        <w:ind w:right="1080" w:firstLine="900"/>
      </w:pPr>
      <w:r>
        <w:rPr>
          <w:b w:val="1"/>
          <w:bCs w:val="1"/>
          <w:outline w:val="0"/>
          <w:color w:val="000000"/>
          <w:sz w:val="20"/>
          <w:szCs w:val="20"/>
          <w:u w:color="000000"/>
          <w:rtl w:val="0"/>
          <w:lang w:val="en-US"/>
          <w14:textFill>
            <w14:solidFill>
              <w14:srgbClr w14:val="000000"/>
            </w14:solidFill>
          </w14:textFill>
        </w:rPr>
        <w:t>Security+</w:t>
      </w:r>
      <w:r>
        <w:rPr>
          <w:outline w:val="0"/>
          <w:color w:val="000000"/>
          <w:sz w:val="20"/>
          <w:szCs w:val="20"/>
          <w:u w:color="000000"/>
          <w:rtl w:val="0"/>
          <w:lang w:val="en-US"/>
          <w14:textFill>
            <w14:solidFill>
              <w14:srgbClr w14:val="000000"/>
            </w14:solidFill>
          </w14:textFill>
        </w:rPr>
        <w:t xml:space="preserve"> (Mt. San Antonio College) | September 2021</w:t>
      </w:r>
    </w:p>
    <w:p>
      <w:pPr>
        <w:pStyle w:val="LO-normal"/>
        <w:widowControl w:val="1"/>
        <w:spacing w:line="276" w:lineRule="auto"/>
        <w:ind w:right="1080" w:firstLine="900"/>
        <w:rPr>
          <w:sz w:val="20"/>
          <w:szCs w:val="20"/>
        </w:rPr>
      </w:pPr>
      <w:r>
        <w:rPr>
          <w:b w:val="1"/>
          <w:bCs w:val="1"/>
          <w:outline w:val="0"/>
          <w:color w:val="000000"/>
          <w:sz w:val="20"/>
          <w:szCs w:val="20"/>
          <w:u w:color="000000"/>
          <w:rtl w:val="0"/>
          <w:lang w:val="en-US"/>
          <w14:textFill>
            <w14:solidFill>
              <w14:srgbClr w14:val="000000"/>
            </w14:solidFill>
          </w14:textFill>
        </w:rPr>
        <w:t xml:space="preserve">Comptia A+ 220-1001 </w:t>
      </w:r>
      <w:r>
        <w:rPr>
          <w:outline w:val="0"/>
          <w:color w:val="000000"/>
          <w:sz w:val="20"/>
          <w:szCs w:val="20"/>
          <w:u w:color="000000"/>
          <w:rtl w:val="0"/>
          <w:lang w:val="en-US"/>
          <w14:textFill>
            <w14:solidFill>
              <w14:srgbClr w14:val="000000"/>
            </w14:solidFill>
          </w14:textFill>
        </w:rPr>
        <w:t>| September 2022</w:t>
      </w:r>
    </w:p>
    <w:p>
      <w:pPr>
        <w:pStyle w:val="LO-normal"/>
        <w:widowControl w:val="1"/>
        <w:spacing w:line="360" w:lineRule="auto"/>
        <w:ind w:left="900" w:right="1080" w:firstLine="0"/>
        <w:rPr>
          <w:sz w:val="20"/>
          <w:szCs w:val="20"/>
        </w:rPr>
      </w:pPr>
      <w:r>
        <w:rPr>
          <w:b w:val="1"/>
          <w:bCs w:val="1"/>
          <w:outline w:val="0"/>
          <w:color w:val="000000"/>
          <w:sz w:val="20"/>
          <w:szCs w:val="20"/>
          <w:u w:color="000000"/>
          <w:rtl w:val="0"/>
          <w:lang w:val="en-US"/>
          <w14:textFill>
            <w14:solidFill>
              <w14:srgbClr w14:val="000000"/>
            </w14:solidFill>
          </w14:textFill>
        </w:rPr>
        <w:t>ISC2 CC</w:t>
      </w:r>
      <w:r>
        <w:rPr>
          <w:outline w:val="0"/>
          <w:color w:val="000000"/>
          <w:sz w:val="20"/>
          <w:szCs w:val="20"/>
          <w:u w:color="000000"/>
          <w:rtl w:val="0"/>
          <w:lang w:val="en-US"/>
          <w14:textFill>
            <w14:solidFill>
              <w14:srgbClr w14:val="000000"/>
            </w14:solidFill>
          </w14:textFill>
        </w:rPr>
        <w:t xml:space="preserve"> | April 2024</w:t>
      </w:r>
    </w:p>
    <w:p>
      <w:pPr>
        <w:pStyle w:val="LO-normal"/>
        <w:widowControl w:val="1"/>
        <w:spacing w:line="360" w:lineRule="auto"/>
        <w:ind w:right="1080" w:firstLine="900"/>
        <w:rPr>
          <w:sz w:val="20"/>
          <w:szCs w:val="20"/>
        </w:rPr>
      </w:pPr>
      <w:r>
        <w:rPr>
          <w:b w:val="1"/>
          <w:bCs w:val="1"/>
          <w:outline w:val="0"/>
          <w:color w:val="000000"/>
          <w:sz w:val="20"/>
          <w:szCs w:val="20"/>
          <w:u w:color="000000"/>
          <w:rtl w:val="0"/>
          <w:lang w:val="en-US"/>
          <w14:textFill>
            <w14:solidFill>
              <w14:srgbClr w14:val="000000"/>
            </w14:solidFill>
          </w14:textFill>
        </w:rPr>
        <w:t xml:space="preserve">Network+  | </w:t>
      </w:r>
      <w:r>
        <w:rPr>
          <w:outline w:val="0"/>
          <w:color w:val="000000"/>
          <w:sz w:val="20"/>
          <w:szCs w:val="20"/>
          <w:u w:color="000000"/>
          <w:rtl w:val="0"/>
          <w:lang w:val="en-US"/>
          <w14:textFill>
            <w14:solidFill>
              <w14:srgbClr w14:val="000000"/>
            </w14:solidFill>
          </w14:textFill>
        </w:rPr>
        <w:t>Expected 202</w:t>
      </w:r>
      <w:r>
        <w:rPr>
          <w:outline w:val="0"/>
          <w:color w:val="000000"/>
          <w:sz w:val="20"/>
          <w:szCs w:val="20"/>
          <w:u w:color="000000"/>
          <w:rtl w:val="0"/>
          <w:lang w:val="en-US"/>
          <w14:textFill>
            <w14:solidFill>
              <w14:srgbClr w14:val="000000"/>
            </w14:solidFill>
          </w14:textFill>
        </w:rPr>
        <w:t>6</w:t>
      </w:r>
    </w:p>
    <w:p>
      <w:pPr>
        <w:pStyle w:val="LO-normal"/>
        <w:widowControl w:val="1"/>
        <w:ind w:right="1080"/>
      </w:pPr>
    </w:p>
    <w:p>
      <w:pPr>
        <w:pStyle w:val="LO-normal"/>
        <w:widowControl w:val="1"/>
        <w:spacing w:line="276" w:lineRule="auto"/>
        <w:ind w:left="720" w:right="1080" w:firstLine="0"/>
      </w:pPr>
      <w:r>
        <w:rPr>
          <w:outline w:val="0"/>
          <w:color w:val="2a6099"/>
          <w:u w:color="2a6099"/>
          <w:rtl w:val="0"/>
          <w:lang w:val="en-US"/>
          <w14:textFill>
            <w14:solidFill>
              <w14:srgbClr w14:val="2A6099"/>
            </w14:solidFill>
          </w14:textFill>
        </w:rPr>
        <w:t>Core Skills</w:t>
      </w:r>
    </w:p>
    <w:p>
      <w:pPr>
        <w:pStyle w:val="LO-normal"/>
        <w:widowControl w:val="1"/>
        <w:spacing w:line="276" w:lineRule="auto"/>
        <w:ind w:left="708" w:right="1080" w:firstLine="0"/>
      </w:pPr>
      <w:r>
        <w:rPr>
          <w:sz w:val="20"/>
          <w:szCs w:val="20"/>
          <w:rtl w:val="0"/>
          <w:lang w:val="en-US"/>
        </w:rPr>
        <w:t xml:space="preserve">Python, Powershell, Windows Professional 2010, Windows Server 2016, 2012 R2, Ubuntu, Debian, Splunk, PfSense, Demisto, WireShark, Burp Suite, Active Directory, Group Policy, Traffic analysis, Vulnerability Scanning, Snort, Suricata, Nmap, Network Security, Metasploit, IP Security, Encryption Software, Cryptography, Public </w:t>
      </w:r>
    </w:p>
    <w:p>
      <w:pPr>
        <w:pStyle w:val="LO-normal"/>
        <w:widowControl w:val="1"/>
        <w:spacing w:line="276" w:lineRule="auto"/>
        <w:ind w:left="708" w:right="1080" w:firstLine="0"/>
        <w:rPr>
          <w:outline w:val="0"/>
          <w:color w:val="2a6099"/>
          <w:sz w:val="20"/>
          <w:szCs w:val="20"/>
          <w:u w:color="2a6099"/>
          <w14:textFill>
            <w14:solidFill>
              <w14:srgbClr w14:val="2A6099"/>
            </w14:solidFill>
          </w14:textFill>
        </w:rPr>
      </w:pPr>
    </w:p>
    <w:p>
      <w:pPr>
        <w:pStyle w:val="LO-normal"/>
        <w:widowControl w:val="1"/>
        <w:spacing w:line="276" w:lineRule="auto"/>
        <w:ind w:left="708" w:right="1080" w:firstLine="0"/>
        <w:rPr>
          <w:outline w:val="0"/>
          <w:color w:val="2a6099"/>
          <w:sz w:val="20"/>
          <w:szCs w:val="20"/>
          <w:u w:color="2a6099"/>
          <w14:textFill>
            <w14:solidFill>
              <w14:srgbClr w14:val="2A6099"/>
            </w14:solidFill>
          </w14:textFill>
        </w:rPr>
      </w:pPr>
    </w:p>
    <w:p>
      <w:pPr>
        <w:pStyle w:val="LO-normal"/>
        <w:widowControl w:val="1"/>
        <w:spacing w:line="276" w:lineRule="auto"/>
        <w:ind w:left="708" w:right="1080" w:firstLine="0"/>
      </w:pPr>
      <w:r>
        <w:rPr>
          <w:outline w:val="0"/>
          <w:color w:val="2a6099"/>
          <w:u w:color="2a6099"/>
          <w:rtl w:val="0"/>
          <w:lang w:val="en-US"/>
          <w14:textFill>
            <w14:solidFill>
              <w14:srgbClr w14:val="2A6099"/>
            </w14:solidFill>
          </w14:textFill>
        </w:rPr>
        <w:t>PROJECT EXPERIENCE</w:t>
      </w:r>
    </w:p>
    <w:p>
      <w:pPr>
        <w:pStyle w:val="LO-normal"/>
        <w:widowControl w:val="1"/>
        <w:spacing w:line="276" w:lineRule="auto"/>
        <w:ind w:right="1080" w:firstLine="720"/>
        <w:rPr>
          <w:sz w:val="20"/>
          <w:szCs w:val="20"/>
        </w:rPr>
      </w:pPr>
      <w:r>
        <w:rPr>
          <w:b w:val="1"/>
          <w:bCs w:val="1"/>
          <w:sz w:val="20"/>
          <w:szCs w:val="20"/>
          <w:rtl w:val="0"/>
          <w:lang w:val="en-US"/>
        </w:rPr>
        <w:t xml:space="preserve">Digital Forensics and Incident Response | </w:t>
      </w:r>
      <w:r>
        <w:rPr>
          <w:sz w:val="20"/>
          <w:szCs w:val="20"/>
          <w:rtl w:val="0"/>
          <w:lang w:val="en-US"/>
        </w:rPr>
        <w:t>October 2022</w:t>
      </w:r>
    </w:p>
    <w:p>
      <w:pPr>
        <w:pStyle w:val="LO-normal"/>
        <w:widowControl w:val="1"/>
        <w:spacing w:line="276" w:lineRule="auto"/>
        <w:ind w:right="1080" w:firstLine="720"/>
        <w:rPr>
          <w:sz w:val="20"/>
          <w:szCs w:val="20"/>
        </w:rPr>
      </w:pPr>
      <w:r>
        <w:rPr>
          <w:sz w:val="20"/>
          <w:szCs w:val="20"/>
          <w:rtl w:val="0"/>
          <w:lang w:val="en-US"/>
        </w:rPr>
        <w:t xml:space="preserve">Scope: </w:t>
      </w:r>
      <w:r>
        <w:rPr>
          <w:i w:val="1"/>
          <w:iCs w:val="1"/>
          <w:sz w:val="20"/>
          <w:szCs w:val="20"/>
          <w:rtl w:val="0"/>
          <w:lang w:val="en-US"/>
        </w:rPr>
        <w:t>Forensics Investigation</w:t>
      </w:r>
    </w:p>
    <w:p>
      <w:pPr>
        <w:pStyle w:val="LO-normal"/>
        <w:widowControl w:val="1"/>
        <w:numPr>
          <w:ilvl w:val="0"/>
          <w:numId w:val="2"/>
        </w:numPr>
        <w:bidi w:val="0"/>
        <w:spacing w:line="276" w:lineRule="auto"/>
        <w:ind w:right="1080"/>
        <w:jc w:val="left"/>
        <w:rPr>
          <w:sz w:val="20"/>
          <w:szCs w:val="20"/>
          <w:rtl w:val="0"/>
          <w:lang w:val="en-US"/>
        </w:rPr>
      </w:pPr>
      <w:r>
        <w:rPr>
          <w:sz w:val="20"/>
          <w:szCs w:val="20"/>
          <w:rtl w:val="0"/>
          <w:lang w:val="en-US"/>
        </w:rPr>
        <w:t>Investigated machine for network anomalies with pcap file, rar file cracking and extraction for clues and bin file for data carving</w:t>
      </w:r>
    </w:p>
    <w:p>
      <w:pPr>
        <w:pStyle w:val="LO-normal"/>
        <w:widowControl w:val="1"/>
        <w:numPr>
          <w:ilvl w:val="0"/>
          <w:numId w:val="2"/>
        </w:numPr>
        <w:bidi w:val="0"/>
        <w:spacing w:line="276" w:lineRule="auto"/>
        <w:ind w:right="1080"/>
        <w:jc w:val="left"/>
        <w:rPr>
          <w:sz w:val="20"/>
          <w:szCs w:val="20"/>
          <w:rtl w:val="0"/>
          <w:lang w:val="en-US"/>
        </w:rPr>
      </w:pPr>
      <w:r>
        <w:rPr>
          <w:sz w:val="20"/>
          <w:szCs w:val="20"/>
          <w:rtl w:val="0"/>
          <w:lang w:val="en-US"/>
        </w:rPr>
        <w:t>Documented the process and generated Report of findings in MLA, APA format about facts and opinion</w:t>
      </w:r>
    </w:p>
    <w:p>
      <w:pPr>
        <w:pStyle w:val="LO-normal"/>
        <w:widowControl w:val="1"/>
        <w:spacing w:line="276" w:lineRule="auto"/>
        <w:ind w:right="1080" w:firstLine="720"/>
        <w:rPr>
          <w:b w:val="1"/>
          <w:bCs w:val="1"/>
          <w:sz w:val="20"/>
          <w:szCs w:val="20"/>
        </w:rPr>
      </w:pPr>
    </w:p>
    <w:p>
      <w:pPr>
        <w:pStyle w:val="LO-normal"/>
        <w:widowControl w:val="1"/>
        <w:spacing w:line="276" w:lineRule="auto"/>
        <w:ind w:right="1080" w:firstLine="720"/>
        <w:rPr>
          <w:sz w:val="20"/>
          <w:szCs w:val="20"/>
        </w:rPr>
      </w:pPr>
      <w:r>
        <w:rPr>
          <w:b w:val="1"/>
          <w:bCs w:val="1"/>
          <w:sz w:val="20"/>
          <w:szCs w:val="20"/>
          <w:rtl w:val="0"/>
          <w:lang w:val="en-US"/>
        </w:rPr>
        <w:t xml:space="preserve">Ethical Hacking | </w:t>
      </w:r>
      <w:r>
        <w:rPr>
          <w:sz w:val="20"/>
          <w:szCs w:val="20"/>
          <w:rtl w:val="0"/>
          <w:lang w:val="en-US"/>
        </w:rPr>
        <w:t>October 2022</w:t>
      </w:r>
    </w:p>
    <w:p>
      <w:pPr>
        <w:pStyle w:val="LO-normal"/>
        <w:widowControl w:val="1"/>
        <w:spacing w:line="276" w:lineRule="auto"/>
        <w:ind w:right="1080" w:firstLine="720"/>
        <w:rPr>
          <w:sz w:val="20"/>
          <w:szCs w:val="20"/>
        </w:rPr>
      </w:pPr>
      <w:r>
        <w:rPr>
          <w:sz w:val="20"/>
          <w:szCs w:val="20"/>
          <w:rtl w:val="0"/>
          <w:lang w:val="en-US"/>
        </w:rPr>
        <w:t xml:space="preserve">Scope: </w:t>
      </w:r>
      <w:r>
        <w:rPr>
          <w:i w:val="1"/>
          <w:iCs w:val="1"/>
          <w:sz w:val="20"/>
          <w:szCs w:val="20"/>
          <w:rtl w:val="0"/>
          <w:lang w:val="en-US"/>
        </w:rPr>
        <w:t>Exploitation of Metasploitable</w:t>
      </w:r>
    </w:p>
    <w:p>
      <w:pPr>
        <w:pStyle w:val="LO-normal"/>
        <w:widowControl w:val="1"/>
        <w:numPr>
          <w:ilvl w:val="0"/>
          <w:numId w:val="2"/>
        </w:numPr>
        <w:bidi w:val="0"/>
        <w:spacing w:line="276" w:lineRule="auto"/>
        <w:ind w:right="1080"/>
        <w:jc w:val="left"/>
        <w:rPr>
          <w:sz w:val="20"/>
          <w:szCs w:val="20"/>
          <w:rtl w:val="0"/>
          <w:lang w:val="en-US"/>
        </w:rPr>
      </w:pPr>
      <w:r>
        <w:rPr>
          <w:sz w:val="20"/>
          <w:szCs w:val="20"/>
          <w:rtl w:val="0"/>
          <w:lang w:val="en-US"/>
        </w:rPr>
        <w:t>Cracked password protected file and file investigation for clues to identify the target</w:t>
      </w:r>
    </w:p>
    <w:p>
      <w:pPr>
        <w:pStyle w:val="LO-normal"/>
        <w:widowControl w:val="1"/>
        <w:numPr>
          <w:ilvl w:val="0"/>
          <w:numId w:val="2"/>
        </w:numPr>
        <w:bidi w:val="0"/>
        <w:spacing w:line="276" w:lineRule="auto"/>
        <w:ind w:right="1080"/>
        <w:jc w:val="left"/>
        <w:rPr>
          <w:sz w:val="20"/>
          <w:szCs w:val="20"/>
          <w:rtl w:val="0"/>
          <w:lang w:val="en-US"/>
        </w:rPr>
      </w:pPr>
      <w:r>
        <w:rPr>
          <w:sz w:val="20"/>
          <w:szCs w:val="20"/>
          <w:rtl w:val="0"/>
          <w:lang w:val="en-US"/>
        </w:rPr>
        <w:t>Vulnerability Scanning and gaining access to the machine for vsftpd and samba protocol</w:t>
      </w:r>
    </w:p>
    <w:p>
      <w:pPr>
        <w:pStyle w:val="LO-normal"/>
        <w:widowControl w:val="1"/>
        <w:numPr>
          <w:ilvl w:val="0"/>
          <w:numId w:val="2"/>
        </w:numPr>
        <w:bidi w:val="0"/>
        <w:spacing w:line="276" w:lineRule="auto"/>
        <w:ind w:right="1080"/>
        <w:jc w:val="left"/>
        <w:rPr>
          <w:sz w:val="20"/>
          <w:szCs w:val="20"/>
          <w:rtl w:val="0"/>
          <w:lang w:val="en-US"/>
        </w:rPr>
      </w:pPr>
      <w:r>
        <w:rPr>
          <w:sz w:val="20"/>
          <w:szCs w:val="20"/>
          <w:rtl w:val="0"/>
          <w:lang w:val="en-US"/>
        </w:rPr>
        <w:t>Privilege Escalation of target machine</w:t>
      </w:r>
    </w:p>
    <w:p>
      <w:pPr>
        <w:pStyle w:val="LO-normal"/>
        <w:widowControl w:val="1"/>
        <w:spacing w:line="276" w:lineRule="auto"/>
        <w:ind w:right="1080"/>
        <w:rPr>
          <w:b w:val="1"/>
          <w:bCs w:val="1"/>
          <w:sz w:val="20"/>
          <w:szCs w:val="20"/>
        </w:rPr>
      </w:pPr>
    </w:p>
    <w:p>
      <w:pPr>
        <w:pStyle w:val="LO-normal"/>
        <w:widowControl w:val="1"/>
        <w:spacing w:line="276" w:lineRule="auto"/>
        <w:ind w:right="1080" w:firstLine="720"/>
        <w:rPr>
          <w:sz w:val="20"/>
          <w:szCs w:val="20"/>
        </w:rPr>
      </w:pPr>
      <w:r>
        <w:rPr>
          <w:b w:val="1"/>
          <w:bCs w:val="1"/>
          <w:sz w:val="20"/>
          <w:szCs w:val="20"/>
          <w:rtl w:val="0"/>
          <w:lang w:val="en-US"/>
        </w:rPr>
        <w:t xml:space="preserve">Python | </w:t>
      </w:r>
      <w:r>
        <w:rPr>
          <w:sz w:val="20"/>
          <w:szCs w:val="20"/>
          <w:rtl w:val="0"/>
          <w:lang w:val="en-US"/>
        </w:rPr>
        <w:t>September 2022</w:t>
      </w:r>
    </w:p>
    <w:p>
      <w:pPr>
        <w:pStyle w:val="LO-normal"/>
        <w:widowControl w:val="1"/>
        <w:spacing w:line="276" w:lineRule="auto"/>
        <w:ind w:right="1080" w:firstLine="720"/>
        <w:rPr>
          <w:sz w:val="20"/>
          <w:szCs w:val="20"/>
        </w:rPr>
      </w:pPr>
      <w:r>
        <w:rPr>
          <w:sz w:val="20"/>
          <w:szCs w:val="20"/>
          <w:rtl w:val="0"/>
          <w:lang w:val="en-US"/>
        </w:rPr>
        <w:t xml:space="preserve">Scope: </w:t>
      </w:r>
      <w:r>
        <w:rPr>
          <w:i w:val="1"/>
          <w:iCs w:val="1"/>
          <w:sz w:val="20"/>
          <w:szCs w:val="20"/>
          <w:rtl w:val="0"/>
          <w:lang w:val="en-US"/>
        </w:rPr>
        <w:t>Built ARP Spoof Detector</w:t>
      </w:r>
    </w:p>
    <w:p>
      <w:pPr>
        <w:pStyle w:val="LO-normal"/>
        <w:widowControl w:val="1"/>
        <w:numPr>
          <w:ilvl w:val="0"/>
          <w:numId w:val="2"/>
        </w:numPr>
        <w:bidi w:val="0"/>
        <w:spacing w:line="276" w:lineRule="auto"/>
        <w:ind w:right="1080"/>
        <w:jc w:val="left"/>
        <w:rPr>
          <w:sz w:val="20"/>
          <w:szCs w:val="20"/>
          <w:rtl w:val="0"/>
          <w:lang w:val="en-US"/>
        </w:rPr>
      </w:pPr>
      <w:r>
        <w:rPr>
          <w:sz w:val="20"/>
          <w:szCs w:val="20"/>
          <w:rtl w:val="0"/>
          <w:lang w:val="en-US"/>
        </w:rPr>
        <w:t>Wrote Script to detect automatically identify ARP Spoofing behavior on workstations</w:t>
      </w:r>
    </w:p>
    <w:p>
      <w:pPr>
        <w:pStyle w:val="LO-normal"/>
        <w:widowControl w:val="1"/>
        <w:numPr>
          <w:ilvl w:val="0"/>
          <w:numId w:val="2"/>
        </w:numPr>
        <w:bidi w:val="0"/>
        <w:spacing w:line="276" w:lineRule="auto"/>
        <w:ind w:right="1080"/>
        <w:jc w:val="left"/>
        <w:rPr>
          <w:sz w:val="20"/>
          <w:szCs w:val="20"/>
          <w:rtl w:val="0"/>
          <w:lang w:val="en-US"/>
        </w:rPr>
      </w:pPr>
      <w:r>
        <w:rPr>
          <w:sz w:val="20"/>
          <w:szCs w:val="20"/>
          <w:rtl w:val="0"/>
          <w:lang w:val="en-US"/>
        </w:rPr>
        <w:t>First Stage, The Script read Station</w:t>
      </w:r>
      <w:r>
        <w:rPr>
          <w:sz w:val="20"/>
          <w:szCs w:val="20"/>
          <w:rtl w:val="0"/>
          <w:lang w:val="en-US"/>
        </w:rPr>
        <w:t>’</w:t>
      </w:r>
      <w:r>
        <w:rPr>
          <w:sz w:val="20"/>
          <w:szCs w:val="20"/>
          <w:rtl w:val="0"/>
          <w:lang w:val="en-US"/>
        </w:rPr>
        <w:t xml:space="preserve">s ARP table entries </w:t>
      </w:r>
    </w:p>
    <w:p>
      <w:pPr>
        <w:pStyle w:val="LO-normal"/>
        <w:widowControl w:val="1"/>
        <w:numPr>
          <w:ilvl w:val="0"/>
          <w:numId w:val="2"/>
        </w:numPr>
        <w:bidi w:val="0"/>
        <w:spacing w:line="276" w:lineRule="auto"/>
        <w:ind w:right="1080"/>
        <w:jc w:val="left"/>
        <w:rPr>
          <w:sz w:val="20"/>
          <w:szCs w:val="20"/>
          <w:rtl w:val="0"/>
          <w:lang w:val="en-US"/>
        </w:rPr>
      </w:pPr>
      <w:r>
        <w:rPr>
          <w:sz w:val="20"/>
          <w:szCs w:val="20"/>
          <w:rtl w:val="0"/>
          <w:lang w:val="en-US"/>
        </w:rPr>
        <w:t>Second Stage,  logged every ARP spoofing events</w:t>
      </w:r>
    </w:p>
    <w:p>
      <w:pPr>
        <w:pStyle w:val="LO-normal"/>
        <w:widowControl w:val="1"/>
        <w:spacing w:line="276" w:lineRule="auto"/>
        <w:ind w:right="1080"/>
        <w:rPr>
          <w:sz w:val="20"/>
          <w:szCs w:val="20"/>
        </w:rPr>
      </w:pPr>
    </w:p>
    <w:p>
      <w:pPr>
        <w:pStyle w:val="LO-normal"/>
        <w:widowControl w:val="1"/>
        <w:spacing w:line="276" w:lineRule="auto"/>
        <w:ind w:right="1080" w:firstLine="720"/>
        <w:rPr>
          <w:sz w:val="20"/>
          <w:szCs w:val="20"/>
        </w:rPr>
      </w:pPr>
      <w:r>
        <w:rPr>
          <w:b w:val="1"/>
          <w:bCs w:val="1"/>
          <w:sz w:val="20"/>
          <w:szCs w:val="20"/>
          <w:rtl w:val="0"/>
          <w:lang w:val="en-US"/>
        </w:rPr>
        <w:t xml:space="preserve">Capture the Flag Challenge | </w:t>
      </w:r>
      <w:r>
        <w:rPr>
          <w:sz w:val="20"/>
          <w:szCs w:val="20"/>
          <w:rtl w:val="0"/>
          <w:lang w:val="en-US"/>
        </w:rPr>
        <w:t>August 2022</w:t>
      </w:r>
    </w:p>
    <w:p>
      <w:pPr>
        <w:pStyle w:val="LO-normal"/>
        <w:widowControl w:val="1"/>
        <w:spacing w:line="276" w:lineRule="auto"/>
        <w:ind w:right="1080" w:firstLine="720"/>
        <w:rPr>
          <w:sz w:val="20"/>
          <w:szCs w:val="20"/>
        </w:rPr>
      </w:pPr>
      <w:r>
        <w:rPr>
          <w:sz w:val="20"/>
          <w:szCs w:val="20"/>
          <w:rtl w:val="0"/>
          <w:lang w:val="en-US"/>
        </w:rPr>
        <w:t xml:space="preserve">Scope: </w:t>
      </w:r>
      <w:r>
        <w:rPr>
          <w:i w:val="1"/>
          <w:iCs w:val="1"/>
          <w:sz w:val="20"/>
          <w:szCs w:val="20"/>
          <w:rtl w:val="0"/>
          <w:lang w:val="en-US"/>
        </w:rPr>
        <w:t>Capture the Flag</w:t>
      </w:r>
    </w:p>
    <w:p>
      <w:pPr>
        <w:pStyle w:val="LO-normal"/>
        <w:widowControl w:val="1"/>
        <w:numPr>
          <w:ilvl w:val="0"/>
          <w:numId w:val="2"/>
        </w:numPr>
        <w:bidi w:val="0"/>
        <w:spacing w:line="276" w:lineRule="auto"/>
        <w:ind w:right="1080"/>
        <w:jc w:val="left"/>
        <w:rPr>
          <w:sz w:val="20"/>
          <w:szCs w:val="20"/>
          <w:rtl w:val="0"/>
          <w:lang w:val="en-US"/>
        </w:rPr>
      </w:pPr>
      <w:r>
        <w:rPr>
          <w:sz w:val="20"/>
          <w:szCs w:val="20"/>
          <w:rtl w:val="0"/>
          <w:lang w:val="en-US"/>
        </w:rPr>
        <w:t>Objective was to connect to Splunk System, Investigate the events</w:t>
      </w:r>
    </w:p>
    <w:p>
      <w:pPr>
        <w:pStyle w:val="LO-normal"/>
        <w:widowControl w:val="1"/>
        <w:numPr>
          <w:ilvl w:val="0"/>
          <w:numId w:val="2"/>
        </w:numPr>
        <w:bidi w:val="0"/>
        <w:spacing w:line="276" w:lineRule="auto"/>
        <w:ind w:right="1080"/>
        <w:jc w:val="left"/>
        <w:rPr>
          <w:sz w:val="20"/>
          <w:szCs w:val="20"/>
          <w:rtl w:val="0"/>
          <w:lang w:val="en-US"/>
        </w:rPr>
      </w:pPr>
      <w:r>
        <w:rPr>
          <w:sz w:val="20"/>
          <w:szCs w:val="20"/>
          <w:rtl w:val="0"/>
          <w:lang w:val="en-US"/>
        </w:rPr>
        <w:t>Identify a suspicious message retrieved from mail server to obtain the flag</w:t>
      </w:r>
    </w:p>
    <w:p>
      <w:pPr>
        <w:pStyle w:val="LO-normal"/>
        <w:widowControl w:val="1"/>
        <w:spacing w:line="276" w:lineRule="auto"/>
        <w:ind w:right="1080"/>
        <w:rPr>
          <w:sz w:val="20"/>
          <w:szCs w:val="20"/>
        </w:rPr>
      </w:pPr>
    </w:p>
    <w:p>
      <w:pPr>
        <w:pStyle w:val="LO-normal"/>
        <w:widowControl w:val="1"/>
        <w:spacing w:line="276" w:lineRule="auto"/>
        <w:ind w:right="1080" w:firstLine="720"/>
        <w:rPr>
          <w:sz w:val="20"/>
          <w:szCs w:val="20"/>
        </w:rPr>
      </w:pPr>
      <w:r>
        <w:rPr>
          <w:b w:val="1"/>
          <w:bCs w:val="1"/>
          <w:outline w:val="0"/>
          <w:color w:val="000000"/>
          <w:sz w:val="20"/>
          <w:szCs w:val="20"/>
          <w:u w:color="000000"/>
          <w:rtl w:val="0"/>
          <w:lang w:val="en-US"/>
          <w14:textFill>
            <w14:solidFill>
              <w14:srgbClr w14:val="000000"/>
            </w14:solidFill>
          </w14:textFill>
        </w:rPr>
        <w:t xml:space="preserve">Computer Networking | </w:t>
      </w:r>
      <w:r>
        <w:rPr>
          <w:outline w:val="0"/>
          <w:color w:val="000000"/>
          <w:sz w:val="20"/>
          <w:szCs w:val="20"/>
          <w:u w:color="000000"/>
          <w:rtl w:val="0"/>
          <w:lang w:val="en-US"/>
          <w14:textFill>
            <w14:solidFill>
              <w14:srgbClr w14:val="000000"/>
            </w14:solidFill>
          </w14:textFill>
        </w:rPr>
        <w:t>June 2022</w:t>
      </w:r>
    </w:p>
    <w:p>
      <w:pPr>
        <w:pStyle w:val="LO-normal"/>
        <w:widowControl w:val="1"/>
        <w:spacing w:line="276" w:lineRule="auto"/>
        <w:ind w:right="1080" w:firstLine="720"/>
        <w:rPr>
          <w:sz w:val="20"/>
          <w:szCs w:val="20"/>
        </w:rPr>
      </w:pPr>
      <w:r>
        <w:rPr>
          <w:outline w:val="0"/>
          <w:color w:val="000000"/>
          <w:sz w:val="20"/>
          <w:szCs w:val="20"/>
          <w:u w:color="000000"/>
          <w:rtl w:val="0"/>
          <w:lang w:val="en-US"/>
          <w14:textFill>
            <w14:solidFill>
              <w14:srgbClr w14:val="000000"/>
            </w14:solidFill>
          </w14:textFill>
        </w:rPr>
        <w:t xml:space="preserve">Scope: </w:t>
      </w:r>
      <w:r>
        <w:rPr>
          <w:i w:val="1"/>
          <w:iCs w:val="1"/>
          <w:outline w:val="0"/>
          <w:color w:val="000000"/>
          <w:sz w:val="20"/>
          <w:szCs w:val="20"/>
          <w:u w:color="000000"/>
          <w:rtl w:val="0"/>
          <w:lang w:val="en-US"/>
          <w14:textFill>
            <w14:solidFill>
              <w14:srgbClr w14:val="000000"/>
            </w14:solidFill>
          </w14:textFill>
        </w:rPr>
        <w:t>Built Cisco Based Infrastructure</w:t>
      </w:r>
    </w:p>
    <w:p>
      <w:pPr>
        <w:pStyle w:val="LO-normal"/>
        <w:widowControl w:val="1"/>
        <w:numPr>
          <w:ilvl w:val="0"/>
          <w:numId w:val="2"/>
        </w:numPr>
        <w:bidi w:val="0"/>
        <w:spacing w:line="276" w:lineRule="auto"/>
        <w:ind w:right="1080"/>
        <w:jc w:val="left"/>
        <w:rPr>
          <w:sz w:val="20"/>
          <w:szCs w:val="20"/>
          <w:rtl w:val="0"/>
          <w:lang w:val="en-US"/>
        </w:rPr>
      </w:pPr>
      <w:r>
        <w:rPr>
          <w:outline w:val="0"/>
          <w:color w:val="000000"/>
          <w:sz w:val="20"/>
          <w:szCs w:val="20"/>
          <w:u w:color="000000"/>
          <w:rtl w:val="0"/>
          <w:lang w:val="en-US"/>
          <w14:textFill>
            <w14:solidFill>
              <w14:srgbClr w14:val="000000"/>
            </w14:solidFill>
          </w14:textFill>
        </w:rPr>
        <w:t>Switches 4, Routers 3, Email Server 1, Syslog\NTP Server 1, Computers 10.</w:t>
      </w:r>
    </w:p>
    <w:p>
      <w:pPr>
        <w:pStyle w:val="LO-normal"/>
        <w:widowControl w:val="1"/>
        <w:numPr>
          <w:ilvl w:val="0"/>
          <w:numId w:val="2"/>
        </w:numPr>
        <w:bidi w:val="0"/>
        <w:spacing w:line="276" w:lineRule="auto"/>
        <w:ind w:right="1080"/>
        <w:jc w:val="left"/>
        <w:rPr>
          <w:sz w:val="20"/>
          <w:szCs w:val="20"/>
          <w:rtl w:val="0"/>
          <w:lang w:val="en-US"/>
        </w:rPr>
      </w:pPr>
      <w:r>
        <w:rPr>
          <w:outline w:val="0"/>
          <w:color w:val="000000"/>
          <w:sz w:val="20"/>
          <w:szCs w:val="20"/>
          <w:u w:color="000000"/>
          <w:rtl w:val="0"/>
          <w:lang w:val="en-US"/>
          <w14:textFill>
            <w14:solidFill>
              <w14:srgbClr w14:val="000000"/>
            </w14:solidFill>
          </w14:textFill>
        </w:rPr>
        <w:t>Setting Vlans and configured access mode, trunk and port security on Switches</w:t>
      </w:r>
    </w:p>
    <w:p>
      <w:pPr>
        <w:pStyle w:val="LO-normal"/>
        <w:widowControl w:val="1"/>
        <w:numPr>
          <w:ilvl w:val="0"/>
          <w:numId w:val="3"/>
        </w:numPr>
        <w:spacing w:line="276" w:lineRule="auto"/>
        <w:ind w:right="1080"/>
        <w:rPr>
          <w:sz w:val="20"/>
          <w:szCs w:val="20"/>
          <w:lang w:val="en-US"/>
        </w:rPr>
      </w:pPr>
      <w:r>
        <w:rPr>
          <w:outline w:val="0"/>
          <w:color w:val="000000"/>
          <w:sz w:val="20"/>
          <w:szCs w:val="20"/>
          <w:u w:color="000000"/>
          <w:rtl w:val="0"/>
          <w:lang w:val="en-US"/>
          <w14:textFill>
            <w14:solidFill>
              <w14:srgbClr w14:val="000000"/>
            </w14:solidFill>
          </w14:textFill>
        </w:rPr>
        <w:t>Configured OSPF and Access Control List on Routers</w:t>
      </w:r>
    </w:p>
    <w:p>
      <w:pPr>
        <w:pStyle w:val="LO-normal"/>
        <w:widowControl w:val="1"/>
        <w:spacing w:line="276" w:lineRule="auto"/>
        <w:ind w:right="1080"/>
        <w:rPr>
          <w:rFonts w:ascii="Source Sans Pro" w:cs="Source Sans Pro" w:hAnsi="Source Sans Pro" w:eastAsia="Source Sans Pro"/>
          <w:b w:val="1"/>
          <w:bCs w:val="1"/>
          <w:outline w:val="0"/>
          <w:color w:val="000000"/>
          <w:sz w:val="20"/>
          <w:szCs w:val="20"/>
          <w:u w:color="000000"/>
          <w14:textFill>
            <w14:solidFill>
              <w14:srgbClr w14:val="000000"/>
            </w14:solidFill>
          </w14:textFill>
        </w:rPr>
      </w:pPr>
    </w:p>
    <w:p>
      <w:pPr>
        <w:pStyle w:val="LO-normal"/>
        <w:widowControl w:val="1"/>
        <w:spacing w:line="276" w:lineRule="auto"/>
        <w:ind w:right="1080" w:firstLine="720"/>
        <w:rPr>
          <w:sz w:val="20"/>
          <w:szCs w:val="20"/>
        </w:rPr>
      </w:pPr>
      <w:r>
        <w:rPr>
          <w:b w:val="1"/>
          <w:bCs w:val="1"/>
          <w:outline w:val="0"/>
          <w:color w:val="000000"/>
          <w:sz w:val="20"/>
          <w:szCs w:val="20"/>
          <w:u w:color="000000"/>
          <w:rtl w:val="0"/>
          <w:lang w:val="en-US"/>
          <w14:textFill>
            <w14:solidFill>
              <w14:srgbClr w14:val="000000"/>
            </w14:solidFill>
          </w14:textFill>
        </w:rPr>
        <w:t xml:space="preserve">Windows Server 2016 | </w:t>
      </w:r>
      <w:r>
        <w:rPr>
          <w:outline w:val="0"/>
          <w:color w:val="000000"/>
          <w:sz w:val="20"/>
          <w:szCs w:val="20"/>
          <w:u w:color="000000"/>
          <w:rtl w:val="0"/>
          <w:lang w:val="en-US"/>
          <w14:textFill>
            <w14:solidFill>
              <w14:srgbClr w14:val="000000"/>
            </w14:solidFill>
          </w14:textFill>
        </w:rPr>
        <w:t>May 2022</w:t>
      </w:r>
    </w:p>
    <w:p>
      <w:pPr>
        <w:pStyle w:val="LO-normal"/>
        <w:widowControl w:val="1"/>
        <w:spacing w:line="276" w:lineRule="auto"/>
        <w:ind w:right="1080" w:firstLine="720"/>
        <w:rPr>
          <w:sz w:val="20"/>
          <w:szCs w:val="20"/>
        </w:rPr>
      </w:pPr>
      <w:r>
        <w:rPr>
          <w:outline w:val="0"/>
          <w:color w:val="000000"/>
          <w:sz w:val="20"/>
          <w:szCs w:val="20"/>
          <w:u w:color="000000"/>
          <w:rtl w:val="0"/>
          <w:lang w:val="en-US"/>
          <w14:textFill>
            <w14:solidFill>
              <w14:srgbClr w14:val="000000"/>
            </w14:solidFill>
          </w14:textFill>
        </w:rPr>
        <w:t xml:space="preserve">Scope: </w:t>
      </w:r>
      <w:r>
        <w:rPr>
          <w:i w:val="1"/>
          <w:iCs w:val="1"/>
          <w:outline w:val="0"/>
          <w:color w:val="000000"/>
          <w:sz w:val="20"/>
          <w:szCs w:val="20"/>
          <w:u w:color="000000"/>
          <w:rtl w:val="0"/>
          <w:lang w:val="en-US"/>
          <w14:textFill>
            <w14:solidFill>
              <w14:srgbClr w14:val="000000"/>
            </w14:solidFill>
          </w14:textFill>
        </w:rPr>
        <w:t>Installation and initial setup of GUI and Headless Server in Virtual Environment</w:t>
      </w:r>
    </w:p>
    <w:p>
      <w:pPr>
        <w:pStyle w:val="LO-normal"/>
        <w:widowControl w:val="1"/>
        <w:numPr>
          <w:ilvl w:val="0"/>
          <w:numId w:val="5"/>
        </w:numPr>
        <w:spacing w:line="276" w:lineRule="auto"/>
        <w:ind w:right="1080"/>
        <w:rPr>
          <w:sz w:val="20"/>
          <w:szCs w:val="20"/>
          <w:lang w:val="en-US"/>
        </w:rPr>
      </w:pPr>
      <w:r>
        <w:rPr>
          <w:outline w:val="0"/>
          <w:color w:val="000000"/>
          <w:sz w:val="20"/>
          <w:szCs w:val="20"/>
          <w:u w:color="000000"/>
          <w:rtl w:val="0"/>
          <w:lang w:val="en-US"/>
          <w14:textFill>
            <w14:solidFill>
              <w14:srgbClr w14:val="000000"/>
            </w14:solidFill>
          </w14:textFill>
        </w:rPr>
        <w:t>Configuration of DNS</w:t>
      </w:r>
      <w:r>
        <w:rPr>
          <w:sz w:val="20"/>
          <w:szCs w:val="20"/>
          <w:rtl w:val="0"/>
          <w:lang w:val="en-US"/>
        </w:rPr>
        <w:t xml:space="preserve"> and</w:t>
      </w:r>
      <w:r>
        <w:rPr>
          <w:outline w:val="0"/>
          <w:color w:val="000000"/>
          <w:sz w:val="20"/>
          <w:szCs w:val="20"/>
          <w:u w:color="000000"/>
          <w:rtl w:val="0"/>
          <w:lang w:val="en-US"/>
          <w14:textFill>
            <w14:solidFill>
              <w14:srgbClr w14:val="000000"/>
            </w14:solidFill>
          </w14:textFill>
        </w:rPr>
        <w:t xml:space="preserve"> </w:t>
      </w:r>
      <w:r>
        <w:rPr>
          <w:sz w:val="20"/>
          <w:szCs w:val="20"/>
          <w:rtl w:val="0"/>
          <w:lang w:val="en-US"/>
        </w:rPr>
        <w:t>Active Directory and setting up group policy</w:t>
      </w:r>
    </w:p>
    <w:p>
      <w:pPr>
        <w:pStyle w:val="LO-normal"/>
        <w:widowControl w:val="1"/>
        <w:numPr>
          <w:ilvl w:val="0"/>
          <w:numId w:val="7"/>
        </w:numPr>
        <w:spacing w:line="276" w:lineRule="auto"/>
        <w:ind w:right="1080"/>
        <w:rPr>
          <w:sz w:val="20"/>
          <w:szCs w:val="20"/>
          <w:lang w:val="en-US"/>
        </w:rPr>
      </w:pPr>
      <w:r>
        <w:rPr>
          <w:outline w:val="0"/>
          <w:color w:val="000000"/>
          <w:sz w:val="20"/>
          <w:szCs w:val="20"/>
          <w:u w:color="000000"/>
          <w:rtl w:val="0"/>
          <w:lang w:val="en-US"/>
          <w14:textFill>
            <w14:solidFill>
              <w14:srgbClr w14:val="000000"/>
            </w14:solidFill>
          </w14:textFill>
        </w:rPr>
        <w:t>Security : Shares and Permissions, Firewall and Bit Locker, Auditing Policies, Endpoint Security</w:t>
      </w:r>
    </w:p>
    <w:p>
      <w:pPr>
        <w:pStyle w:val="LO-normal"/>
        <w:widowControl w:val="1"/>
        <w:spacing w:line="276" w:lineRule="auto"/>
        <w:ind w:left="1440" w:right="1080" w:firstLine="0"/>
        <w:rPr>
          <w:outline w:val="0"/>
          <w:color w:val="000000"/>
          <w:sz w:val="20"/>
          <w:szCs w:val="20"/>
          <w:u w:color="000000"/>
          <w14:textFill>
            <w14:solidFill>
              <w14:srgbClr w14:val="000000"/>
            </w14:solidFill>
          </w14:textFill>
        </w:rPr>
      </w:pPr>
    </w:p>
    <w:p>
      <w:pPr>
        <w:pStyle w:val="LO-normal"/>
        <w:widowControl w:val="1"/>
        <w:spacing w:line="276" w:lineRule="auto"/>
        <w:ind w:left="1440" w:right="1080" w:firstLine="0"/>
        <w:rPr>
          <w:outline w:val="0"/>
          <w:color w:val="2a6099"/>
          <w:sz w:val="24"/>
          <w:szCs w:val="24"/>
          <w:u w:color="2a6099"/>
          <w14:textFill>
            <w14:solidFill>
              <w14:srgbClr w14:val="2A6099"/>
            </w14:solidFill>
          </w14:textFill>
        </w:rPr>
      </w:pPr>
    </w:p>
    <w:p>
      <w:pPr>
        <w:pStyle w:val="LO-normal"/>
        <w:widowControl w:val="1"/>
        <w:spacing w:line="276" w:lineRule="auto"/>
        <w:ind w:left="1440" w:right="1080" w:hanging="720"/>
      </w:pPr>
      <w:r>
        <w:rPr>
          <w:outline w:val="0"/>
          <w:color w:val="2a6099"/>
          <w:sz w:val="24"/>
          <w:szCs w:val="24"/>
          <w:u w:color="2a6099"/>
          <w:rtl w:val="0"/>
          <w:lang w:val="en-US"/>
          <w14:textFill>
            <w14:solidFill>
              <w14:srgbClr w14:val="2A6099"/>
            </w14:solidFill>
          </w14:textFill>
        </w:rPr>
        <w:t>PROFESSIONAL EXPERIENCE</w:t>
      </w:r>
    </w:p>
    <w:p>
      <w:pPr>
        <w:pStyle w:val="LO-normal"/>
        <w:widowControl w:val="1"/>
        <w:spacing w:line="276" w:lineRule="auto"/>
        <w:ind w:left="1440" w:right="1080" w:hanging="720"/>
        <w:rPr>
          <w:outline w:val="0"/>
          <w:color w:val="2a6099"/>
          <w:sz w:val="24"/>
          <w:szCs w:val="24"/>
          <w:u w:color="2a6099"/>
          <w14:textFill>
            <w14:solidFill>
              <w14:srgbClr w14:val="2A6099"/>
            </w14:solidFill>
          </w14:textFill>
        </w:rPr>
      </w:pPr>
    </w:p>
    <w:p>
      <w:pPr>
        <w:pStyle w:val="LO-normal"/>
        <w:widowControl w:val="1"/>
        <w:spacing w:line="276" w:lineRule="auto"/>
        <w:ind w:left="720" w:right="1080" w:firstLine="0"/>
        <w:rPr>
          <w:sz w:val="20"/>
          <w:szCs w:val="20"/>
        </w:rPr>
      </w:pPr>
      <w:r>
        <w:rPr>
          <w:b w:val="1"/>
          <w:bCs w:val="1"/>
          <w:outline w:val="0"/>
          <w:color w:val="000000"/>
          <w:sz w:val="20"/>
          <w:szCs w:val="20"/>
          <w:u w:color="000000"/>
          <w:rtl w:val="0"/>
          <w:lang w:val="en-US"/>
          <w14:textFill>
            <w14:solidFill>
              <w14:srgbClr w14:val="000000"/>
            </w14:solidFill>
          </w14:textFill>
        </w:rPr>
        <w:t>Security Blogger</w:t>
      </w:r>
    </w:p>
    <w:p>
      <w:pPr>
        <w:pStyle w:val="LO-normal"/>
        <w:widowControl w:val="1"/>
        <w:spacing w:line="276" w:lineRule="auto"/>
        <w:ind w:left="720" w:right="1080" w:firstLine="0"/>
        <w:rPr>
          <w:sz w:val="20"/>
          <w:szCs w:val="20"/>
        </w:rPr>
      </w:pPr>
      <w:r>
        <w:rPr>
          <w:b w:val="1"/>
          <w:bCs w:val="1"/>
          <w:outline w:val="0"/>
          <w:color w:val="000000"/>
          <w:sz w:val="20"/>
          <w:szCs w:val="20"/>
          <w:u w:color="000000"/>
          <w:rtl w:val="0"/>
          <w:lang w:val="en-US"/>
          <w14:textFill>
            <w14:solidFill>
              <w14:srgbClr w14:val="000000"/>
            </w14:solidFill>
          </w14:textFill>
        </w:rPr>
        <w:t xml:space="preserve">Self Employed </w:t>
      </w:r>
      <w:r>
        <w:rPr>
          <w:outline w:val="0"/>
          <w:color w:val="000000"/>
          <w:sz w:val="20"/>
          <w:szCs w:val="20"/>
          <w:u w:color="000000"/>
          <w:rtl w:val="0"/>
          <w:lang w:val="en-US"/>
          <w14:textFill>
            <w14:solidFill>
              <w14:srgbClr w14:val="000000"/>
            </w14:solidFill>
          </w14:textFill>
        </w:rPr>
        <w:t>|</w:t>
      </w:r>
      <w:r>
        <w:rPr>
          <w:b w:val="1"/>
          <w:bCs w:val="1"/>
          <w:outline w:val="0"/>
          <w:color w:val="000000"/>
          <w:sz w:val="20"/>
          <w:szCs w:val="20"/>
          <w:u w:color="000000"/>
          <w:rtl w:val="0"/>
          <w:lang w:val="en-US"/>
          <w14:textFill>
            <w14:solidFill>
              <w14:srgbClr w14:val="000000"/>
            </w14:solidFill>
          </w14:textFill>
        </w:rPr>
        <w:t xml:space="preserve"> </w:t>
      </w:r>
      <w:r>
        <w:rPr>
          <w:outline w:val="0"/>
          <w:color w:val="000000"/>
          <w:sz w:val="20"/>
          <w:szCs w:val="20"/>
          <w:u w:color="000000"/>
          <w:rtl w:val="0"/>
          <w:lang w:val="en-US"/>
          <w14:textFill>
            <w14:solidFill>
              <w14:srgbClr w14:val="000000"/>
            </w14:solidFill>
          </w14:textFill>
        </w:rPr>
        <w:t>Jan 2025 - Current</w:t>
      </w:r>
    </w:p>
    <w:p>
      <w:pPr>
        <w:pStyle w:val="LO-normal"/>
        <w:widowControl w:val="1"/>
        <w:numPr>
          <w:ilvl w:val="1"/>
          <w:numId w:val="9"/>
        </w:numPr>
        <w:bidi w:val="0"/>
        <w:spacing w:line="276" w:lineRule="auto"/>
        <w:ind w:right="1080"/>
        <w:jc w:val="left"/>
        <w:rPr>
          <w:b w:val="1"/>
          <w:bCs w:val="1"/>
          <w:sz w:val="20"/>
          <w:szCs w:val="20"/>
          <w:rtl w:val="0"/>
          <w:lang w:val="en-US"/>
        </w:rPr>
      </w:pPr>
      <w:r>
        <w:rPr>
          <w:b w:val="1"/>
          <w:bCs w:val="1"/>
          <w:outline w:val="0"/>
          <w:color w:val="000000"/>
          <w:sz w:val="20"/>
          <w:szCs w:val="20"/>
          <w:u w:color="000000"/>
          <w:rtl w:val="0"/>
          <w:lang w:val="en-US"/>
          <w14:textFill>
            <w14:solidFill>
              <w14:srgbClr w14:val="000000"/>
            </w14:solidFill>
          </w14:textFill>
        </w:rPr>
        <w:t xml:space="preserve">Content Creating: </w:t>
      </w:r>
      <w:r>
        <w:rPr>
          <w:b w:val="0"/>
          <w:bCs w:val="0"/>
          <w:outline w:val="0"/>
          <w:color w:val="000000"/>
          <w:sz w:val="20"/>
          <w:szCs w:val="20"/>
          <w:u w:color="000000"/>
          <w:rtl w:val="0"/>
          <w:lang w:val="en-US"/>
          <w14:textFill>
            <w14:solidFill>
              <w14:srgbClr w14:val="000000"/>
            </w14:solidFill>
          </w14:textFill>
        </w:rPr>
        <w:t>Initiated a blog focused on Information Technology incidents, providing insights and analysis on current trends and issues in the field.</w:t>
      </w:r>
    </w:p>
    <w:p>
      <w:pPr>
        <w:pStyle w:val="LO-normal"/>
        <w:widowControl w:val="1"/>
        <w:numPr>
          <w:ilvl w:val="1"/>
          <w:numId w:val="10"/>
        </w:numPr>
        <w:bidi w:val="0"/>
        <w:spacing w:line="276" w:lineRule="auto"/>
        <w:ind w:right="1080"/>
        <w:jc w:val="left"/>
        <w:rPr>
          <w:sz w:val="20"/>
          <w:szCs w:val="20"/>
          <w:rtl w:val="0"/>
          <w:lang w:val="en-US"/>
        </w:rPr>
      </w:pPr>
      <w:r>
        <w:rPr>
          <w:b w:val="1"/>
          <w:bCs w:val="1"/>
          <w:outline w:val="0"/>
          <w:color w:val="000000"/>
          <w:sz w:val="20"/>
          <w:szCs w:val="20"/>
          <w:u w:color="000000"/>
          <w:rtl w:val="0"/>
          <w:lang w:val="en-US"/>
          <w14:textFill>
            <w14:solidFill>
              <w14:srgbClr w14:val="000000"/>
            </w14:solidFill>
          </w14:textFill>
        </w:rPr>
        <w:t>Research and Analysis:</w:t>
      </w:r>
      <w:r>
        <w:rPr>
          <w:outline w:val="0"/>
          <w:color w:val="000000"/>
          <w:sz w:val="20"/>
          <w:szCs w:val="20"/>
          <w:u w:color="000000"/>
          <w:rtl w:val="0"/>
          <w:lang w:val="en-US"/>
          <w14:textFill>
            <w14:solidFill>
              <w14:srgbClr w14:val="000000"/>
            </w14:solidFill>
          </w14:textFill>
        </w:rPr>
        <w:t xml:space="preserve"> Conduct daily research on IT news and developments, synthesizing information from multiple reputable sources to create information and engaging blog posts.</w:t>
      </w:r>
    </w:p>
    <w:p>
      <w:pPr>
        <w:pStyle w:val="LO-normal"/>
        <w:widowControl w:val="1"/>
        <w:numPr>
          <w:ilvl w:val="1"/>
          <w:numId w:val="9"/>
        </w:numPr>
        <w:bidi w:val="0"/>
        <w:spacing w:line="276" w:lineRule="auto"/>
        <w:ind w:right="1080"/>
        <w:jc w:val="left"/>
        <w:rPr>
          <w:b w:val="1"/>
          <w:bCs w:val="1"/>
          <w:sz w:val="20"/>
          <w:szCs w:val="20"/>
          <w:rtl w:val="0"/>
          <w:lang w:val="en-US"/>
        </w:rPr>
      </w:pPr>
      <w:r>
        <w:rPr>
          <w:b w:val="1"/>
          <w:bCs w:val="1"/>
          <w:outline w:val="0"/>
          <w:color w:val="000000"/>
          <w:sz w:val="20"/>
          <w:szCs w:val="20"/>
          <w:u w:color="000000"/>
          <w:rtl w:val="0"/>
          <w:lang w:val="en-US"/>
          <w14:textFill>
            <w14:solidFill>
              <w14:srgbClr w14:val="000000"/>
            </w14:solidFill>
          </w14:textFill>
        </w:rPr>
        <w:t xml:space="preserve">Technical Expertise: </w:t>
      </w:r>
      <w:r>
        <w:rPr>
          <w:b w:val="0"/>
          <w:bCs w:val="0"/>
          <w:outline w:val="0"/>
          <w:color w:val="000000"/>
          <w:sz w:val="20"/>
          <w:szCs w:val="20"/>
          <w:u w:color="000000"/>
          <w:rtl w:val="0"/>
          <w:lang w:val="en-US"/>
          <w14:textFill>
            <w14:solidFill>
              <w14:srgbClr w14:val="000000"/>
            </w14:solidFill>
          </w14:textFill>
        </w:rPr>
        <w:t>Authored 5 detailed articles on Windows operating systems and preinstalled tools, demonstrating a strong understanding of softeare functionality and user support.</w:t>
      </w:r>
    </w:p>
    <w:p>
      <w:pPr>
        <w:pStyle w:val="LO-normal"/>
        <w:widowControl w:val="1"/>
        <w:numPr>
          <w:ilvl w:val="1"/>
          <w:numId w:val="9"/>
        </w:numPr>
        <w:bidi w:val="0"/>
        <w:spacing w:line="276" w:lineRule="auto"/>
        <w:ind w:right="1080"/>
        <w:jc w:val="left"/>
        <w:rPr>
          <w:b w:val="1"/>
          <w:bCs w:val="1"/>
          <w:sz w:val="20"/>
          <w:szCs w:val="20"/>
          <w:rtl w:val="0"/>
          <w:lang w:val="en-US"/>
        </w:rPr>
      </w:pPr>
      <w:r>
        <w:rPr>
          <w:b w:val="1"/>
          <w:bCs w:val="1"/>
          <w:outline w:val="0"/>
          <w:color w:val="000000"/>
          <w:sz w:val="20"/>
          <w:szCs w:val="20"/>
          <w:u w:color="000000"/>
          <w:rtl w:val="0"/>
          <w:lang w:val="en-US"/>
          <w14:textFill>
            <w14:solidFill>
              <w14:srgbClr w14:val="000000"/>
            </w14:solidFill>
          </w14:textFill>
        </w:rPr>
        <w:t xml:space="preserve">Audience Engagement: </w:t>
      </w:r>
      <w:r>
        <w:rPr>
          <w:b w:val="0"/>
          <w:bCs w:val="0"/>
          <w:outline w:val="0"/>
          <w:color w:val="000000"/>
          <w:sz w:val="20"/>
          <w:szCs w:val="20"/>
          <w:u w:color="000000"/>
          <w:rtl w:val="0"/>
          <w:lang w:val="en-US"/>
          <w14:textFill>
            <w14:solidFill>
              <w14:srgbClr w14:val="000000"/>
            </w14:solidFill>
          </w14:textFill>
        </w:rPr>
        <w:t>Attracted an average of 30 to 35 viewers per blog post, indicating growing interest and engagement with the content.</w:t>
      </w:r>
    </w:p>
    <w:p>
      <w:pPr>
        <w:pStyle w:val="LO-normal"/>
        <w:widowControl w:val="1"/>
        <w:numPr>
          <w:ilvl w:val="1"/>
          <w:numId w:val="9"/>
        </w:numPr>
        <w:bidi w:val="0"/>
        <w:spacing w:line="276" w:lineRule="auto"/>
        <w:ind w:right="1080"/>
        <w:jc w:val="left"/>
        <w:rPr>
          <w:b w:val="1"/>
          <w:bCs w:val="1"/>
          <w:sz w:val="20"/>
          <w:szCs w:val="20"/>
          <w:rtl w:val="0"/>
          <w:lang w:val="en-US"/>
        </w:rPr>
      </w:pPr>
      <w:r>
        <w:rPr>
          <w:b w:val="1"/>
          <w:bCs w:val="1"/>
          <w:outline w:val="0"/>
          <w:color w:val="000000"/>
          <w:sz w:val="20"/>
          <w:szCs w:val="20"/>
          <w:u w:color="000000"/>
          <w:rtl w:val="0"/>
          <w:lang w:val="en-US"/>
          <w14:textFill>
            <w14:solidFill>
              <w14:srgbClr w14:val="000000"/>
            </w14:solidFill>
          </w14:textFill>
        </w:rPr>
        <w:t xml:space="preserve">Practical Application: </w:t>
      </w:r>
      <w:r>
        <w:rPr>
          <w:b w:val="0"/>
          <w:bCs w:val="0"/>
          <w:outline w:val="0"/>
          <w:color w:val="000000"/>
          <w:sz w:val="20"/>
          <w:szCs w:val="20"/>
          <w:u w:color="000000"/>
          <w:rtl w:val="0"/>
          <w:lang w:val="en-US"/>
          <w14:textFill>
            <w14:solidFill>
              <w14:srgbClr w14:val="000000"/>
            </w14:solidFill>
          </w14:textFill>
        </w:rPr>
        <w:t>Developed a home lab environment to download, test, and evaluate various tools from Github, documenting findings and best practices to share with readers.</w:t>
      </w:r>
    </w:p>
    <w:p>
      <w:pPr>
        <w:pStyle w:val="LO-normal"/>
        <w:widowControl w:val="1"/>
        <w:spacing w:line="276" w:lineRule="auto"/>
        <w:ind w:left="1440" w:right="1080" w:hanging="720"/>
        <w:rPr>
          <w:outline w:val="0"/>
          <w:color w:val="2a6099"/>
          <w:sz w:val="24"/>
          <w:szCs w:val="24"/>
          <w:u w:color="2a6099"/>
          <w14:textFill>
            <w14:solidFill>
              <w14:srgbClr w14:val="2A6099"/>
            </w14:solidFill>
          </w14:textFill>
        </w:rPr>
      </w:pPr>
    </w:p>
    <w:p>
      <w:pPr>
        <w:pStyle w:val="LO-normal"/>
        <w:widowControl w:val="1"/>
        <w:spacing w:line="276" w:lineRule="auto"/>
        <w:ind w:left="720" w:right="1080" w:firstLine="0"/>
        <w:rPr>
          <w:sz w:val="20"/>
          <w:szCs w:val="20"/>
        </w:rPr>
      </w:pPr>
      <w:r>
        <w:rPr>
          <w:b w:val="1"/>
          <w:bCs w:val="1"/>
          <w:outline w:val="0"/>
          <w:color w:val="000000"/>
          <w:sz w:val="20"/>
          <w:szCs w:val="20"/>
          <w:u w:color="000000"/>
          <w:rtl w:val="0"/>
          <w:lang w:val="en-US"/>
          <w14:textFill>
            <w14:solidFill>
              <w14:srgbClr w14:val="000000"/>
            </w14:solidFill>
          </w14:textFill>
        </w:rPr>
        <w:t>Network Field Engineer</w:t>
      </w:r>
    </w:p>
    <w:p>
      <w:pPr>
        <w:pStyle w:val="LO-normal"/>
        <w:widowControl w:val="1"/>
        <w:spacing w:line="276" w:lineRule="auto"/>
        <w:ind w:left="720" w:right="1080" w:firstLine="0"/>
        <w:rPr>
          <w:sz w:val="20"/>
          <w:szCs w:val="20"/>
        </w:rPr>
      </w:pPr>
      <w:r>
        <w:rPr>
          <w:b w:val="1"/>
          <w:bCs w:val="1"/>
          <w:outline w:val="0"/>
          <w:color w:val="000000"/>
          <w:sz w:val="20"/>
          <w:szCs w:val="20"/>
          <w:u w:color="000000"/>
          <w:rtl w:val="0"/>
          <w:lang w:val="en-US"/>
          <w14:textFill>
            <w14:solidFill>
              <w14:srgbClr w14:val="000000"/>
            </w14:solidFill>
          </w14:textFill>
        </w:rPr>
        <w:t xml:space="preserve">RiverStreamz | </w:t>
      </w:r>
      <w:r>
        <w:rPr>
          <w:outline w:val="0"/>
          <w:color w:val="000000"/>
          <w:sz w:val="20"/>
          <w:szCs w:val="20"/>
          <w:u w:color="000000"/>
          <w:rtl w:val="0"/>
          <w:lang w:val="en-US"/>
          <w14:textFill>
            <w14:solidFill>
              <w14:srgbClr w14:val="000000"/>
            </w14:solidFill>
          </w14:textFill>
        </w:rPr>
        <w:t xml:space="preserve">February 2024 </w:t>
      </w:r>
      <w:r>
        <w:rPr>
          <w:outline w:val="0"/>
          <w:color w:val="000000"/>
          <w:sz w:val="20"/>
          <w:szCs w:val="20"/>
          <w:u w:color="000000"/>
          <w:rtl w:val="0"/>
          <w:lang w:val="en-US"/>
          <w14:textFill>
            <w14:solidFill>
              <w14:srgbClr w14:val="000000"/>
            </w14:solidFill>
          </w14:textFill>
        </w:rPr>
        <w:t xml:space="preserve">– </w:t>
      </w:r>
      <w:r>
        <w:rPr>
          <w:outline w:val="0"/>
          <w:color w:val="000000"/>
          <w:sz w:val="20"/>
          <w:szCs w:val="20"/>
          <w:u w:color="000000"/>
          <w:rtl w:val="0"/>
          <w:lang w:val="en-US"/>
          <w14:textFill>
            <w14:solidFill>
              <w14:srgbClr w14:val="000000"/>
            </w14:solidFill>
          </w14:textFill>
        </w:rPr>
        <w:t xml:space="preserve">March 2024 |  October 2024 </w:t>
      </w:r>
      <w:r>
        <w:rPr>
          <w:outline w:val="0"/>
          <w:color w:val="000000"/>
          <w:sz w:val="20"/>
          <w:szCs w:val="20"/>
          <w:u w:color="000000"/>
          <w:rtl w:val="0"/>
          <w:lang w:val="en-US"/>
          <w14:textFill>
            <w14:solidFill>
              <w14:srgbClr w14:val="000000"/>
            </w14:solidFill>
          </w14:textFill>
        </w:rPr>
        <w:t xml:space="preserve">– </w:t>
      </w:r>
      <w:r>
        <w:rPr>
          <w:outline w:val="0"/>
          <w:color w:val="000000"/>
          <w:sz w:val="20"/>
          <w:szCs w:val="20"/>
          <w:u w:color="000000"/>
          <w:rtl w:val="0"/>
          <w:lang w:val="en-US"/>
          <w14:textFill>
            <w14:solidFill>
              <w14:srgbClr w14:val="000000"/>
            </w14:solidFill>
          </w14:textFill>
        </w:rPr>
        <w:t>November 2024</w:t>
      </w:r>
    </w:p>
    <w:p>
      <w:pPr>
        <w:pStyle w:val="LO-normal"/>
        <w:widowControl w:val="1"/>
        <w:numPr>
          <w:ilvl w:val="1"/>
          <w:numId w:val="10"/>
        </w:numPr>
        <w:bidi w:val="0"/>
        <w:spacing w:line="276" w:lineRule="auto"/>
        <w:ind w:right="1080"/>
        <w:jc w:val="left"/>
        <w:rPr>
          <w:sz w:val="20"/>
          <w:szCs w:val="20"/>
          <w:rtl w:val="0"/>
          <w:lang w:val="en-US"/>
        </w:rPr>
      </w:pPr>
      <w:r>
        <w:rPr>
          <w:outline w:val="0"/>
          <w:color w:val="000000"/>
          <w:sz w:val="20"/>
          <w:szCs w:val="20"/>
          <w:u w:color="000000"/>
          <w:rtl w:val="0"/>
          <w:lang w:val="en-US"/>
          <w14:textFill>
            <w14:solidFill>
              <w14:srgbClr w14:val="000000"/>
            </w14:solidFill>
          </w14:textFill>
        </w:rPr>
        <w:t>Performed Chain of Custody and Efficiently installed and configured routers and related equipment to support company operational goals</w:t>
      </w:r>
    </w:p>
    <w:p>
      <w:pPr>
        <w:pStyle w:val="LO-normal"/>
        <w:widowControl w:val="1"/>
        <w:numPr>
          <w:ilvl w:val="1"/>
          <w:numId w:val="10"/>
        </w:numPr>
        <w:bidi w:val="0"/>
        <w:spacing w:line="276" w:lineRule="auto"/>
        <w:ind w:right="1080"/>
        <w:jc w:val="left"/>
        <w:rPr>
          <w:sz w:val="20"/>
          <w:szCs w:val="20"/>
          <w:rtl w:val="0"/>
          <w:lang w:val="en-US"/>
        </w:rPr>
      </w:pPr>
      <w:r>
        <w:rPr>
          <w:outline w:val="0"/>
          <w:color w:val="000000"/>
          <w:sz w:val="20"/>
          <w:szCs w:val="20"/>
          <w:u w:color="000000"/>
          <w:rtl w:val="0"/>
          <w:lang w:val="en-US"/>
          <w14:textFill>
            <w14:solidFill>
              <w14:srgbClr w14:val="000000"/>
            </w14:solidFill>
          </w14:textFill>
        </w:rPr>
        <w:t>Provided support and exercised sound judgment while troubleshooting routers, LAN, WLAN, and end-user devices for connectivity issues.</w:t>
      </w:r>
    </w:p>
    <w:p>
      <w:pPr>
        <w:pStyle w:val="LO-normal"/>
        <w:widowControl w:val="1"/>
        <w:numPr>
          <w:ilvl w:val="1"/>
          <w:numId w:val="10"/>
        </w:numPr>
        <w:bidi w:val="0"/>
        <w:spacing w:line="276" w:lineRule="auto"/>
        <w:ind w:right="1080"/>
        <w:jc w:val="left"/>
        <w:rPr>
          <w:sz w:val="20"/>
          <w:szCs w:val="20"/>
          <w:rtl w:val="0"/>
          <w:lang w:val="en-US"/>
        </w:rPr>
      </w:pPr>
      <w:r>
        <w:rPr>
          <w:outline w:val="0"/>
          <w:color w:val="000000"/>
          <w:sz w:val="20"/>
          <w:szCs w:val="20"/>
          <w:u w:color="000000"/>
          <w:rtl w:val="0"/>
          <w:lang w:val="en-US"/>
          <w14:textFill>
            <w14:solidFill>
              <w14:srgbClr w14:val="000000"/>
            </w14:solidFill>
          </w14:textFill>
        </w:rPr>
        <w:t>Provided Technical support and conducted training sessions for new team members</w:t>
      </w:r>
    </w:p>
    <w:p>
      <w:pPr>
        <w:pStyle w:val="LO-normal"/>
        <w:widowControl w:val="1"/>
        <w:numPr>
          <w:ilvl w:val="1"/>
          <w:numId w:val="10"/>
        </w:numPr>
        <w:bidi w:val="0"/>
        <w:spacing w:line="276" w:lineRule="auto"/>
        <w:ind w:right="1080"/>
        <w:jc w:val="left"/>
        <w:rPr>
          <w:sz w:val="20"/>
          <w:szCs w:val="20"/>
          <w:rtl w:val="0"/>
          <w:lang w:val="en-US"/>
        </w:rPr>
      </w:pPr>
      <w:r>
        <w:rPr>
          <w:outline w:val="0"/>
          <w:color w:val="000000"/>
          <w:sz w:val="20"/>
          <w:szCs w:val="20"/>
          <w:u w:color="000000"/>
          <w:rtl w:val="0"/>
          <w:lang w:val="en-US"/>
          <w14:textFill>
            <w14:solidFill>
              <w14:srgbClr w14:val="000000"/>
            </w14:solidFill>
          </w14:textFill>
        </w:rPr>
        <w:t>Proficiently troubleshooted signal issues and set up Star-link satellite dishes to ensure reliable redundant connectivity.</w:t>
      </w:r>
    </w:p>
    <w:p>
      <w:pPr>
        <w:pStyle w:val="LO-normal"/>
        <w:widowControl w:val="1"/>
        <w:spacing w:line="276" w:lineRule="auto"/>
        <w:ind w:left="720" w:right="1080" w:firstLine="0"/>
        <w:rPr>
          <w:b w:val="1"/>
          <w:bCs w:val="1"/>
          <w:outline w:val="0"/>
          <w:color w:val="000000"/>
          <w:sz w:val="20"/>
          <w:szCs w:val="20"/>
          <w:u w:color="000000"/>
          <w14:textFill>
            <w14:solidFill>
              <w14:srgbClr w14:val="000000"/>
            </w14:solidFill>
          </w14:textFill>
        </w:rPr>
      </w:pPr>
    </w:p>
    <w:p>
      <w:pPr>
        <w:pStyle w:val="LO-normal"/>
        <w:widowControl w:val="1"/>
        <w:spacing w:line="276" w:lineRule="auto"/>
        <w:ind w:left="720" w:right="1080" w:firstLine="0"/>
        <w:rPr>
          <w:sz w:val="20"/>
          <w:szCs w:val="20"/>
        </w:rPr>
      </w:pPr>
      <w:r>
        <w:rPr>
          <w:b w:val="1"/>
          <w:bCs w:val="1"/>
          <w:outline w:val="0"/>
          <w:color w:val="000000"/>
          <w:sz w:val="20"/>
          <w:szCs w:val="20"/>
          <w:u w:color="000000"/>
          <w:rtl w:val="0"/>
          <w:lang w:val="en-US"/>
          <w14:textFill>
            <w14:solidFill>
              <w14:srgbClr w14:val="000000"/>
            </w14:solidFill>
          </w14:textFill>
        </w:rPr>
        <w:t>Network Administrator</w:t>
      </w:r>
    </w:p>
    <w:p>
      <w:pPr>
        <w:pStyle w:val="LO-normal"/>
        <w:widowControl w:val="1"/>
        <w:spacing w:line="276" w:lineRule="auto"/>
        <w:ind w:left="720" w:right="1080" w:firstLine="0"/>
        <w:rPr>
          <w:sz w:val="20"/>
          <w:szCs w:val="20"/>
        </w:rPr>
      </w:pPr>
      <w:r>
        <w:rPr>
          <w:b w:val="1"/>
          <w:bCs w:val="1"/>
          <w:outline w:val="0"/>
          <w:color w:val="000000"/>
          <w:sz w:val="20"/>
          <w:szCs w:val="20"/>
          <w:u w:color="000000"/>
          <w:rtl w:val="0"/>
          <w:lang w:val="en-US"/>
          <w14:textFill>
            <w14:solidFill>
              <w14:srgbClr w14:val="000000"/>
            </w14:solidFill>
          </w14:textFill>
        </w:rPr>
        <w:t>K</w:t>
      </w:r>
      <w:r>
        <w:rPr>
          <w:b w:val="1"/>
          <w:bCs w:val="1"/>
          <w:outline w:val="0"/>
          <w:color w:val="000000"/>
          <w:sz w:val="20"/>
          <w:szCs w:val="20"/>
          <w:u w:color="000000"/>
          <w:rtl w:val="0"/>
          <w:lang w:val="en-US"/>
          <w14:textFill>
            <w14:solidFill>
              <w14:srgbClr w14:val="000000"/>
            </w14:solidFill>
          </w14:textFill>
        </w:rPr>
        <w:t>force</w:t>
      </w:r>
      <w:r>
        <w:rPr>
          <w:outline w:val="0"/>
          <w:color w:val="000000"/>
          <w:sz w:val="20"/>
          <w:szCs w:val="20"/>
          <w:u w:color="000000"/>
          <w:rtl w:val="0"/>
          <w:lang w:val="en-US"/>
          <w14:textFill>
            <w14:solidFill>
              <w14:srgbClr w14:val="000000"/>
            </w14:solidFill>
          </w14:textFill>
        </w:rPr>
        <w:t xml:space="preserve"> | August 2023 </w:t>
      </w:r>
      <w:r>
        <w:rPr>
          <w:outline w:val="0"/>
          <w:color w:val="000000"/>
          <w:sz w:val="20"/>
          <w:szCs w:val="20"/>
          <w:u w:color="000000"/>
          <w:rtl w:val="0"/>
          <w:lang w:val="en-US"/>
          <w14:textFill>
            <w14:solidFill>
              <w14:srgbClr w14:val="000000"/>
            </w14:solidFill>
          </w14:textFill>
        </w:rPr>
        <w:t xml:space="preserve">– </w:t>
      </w:r>
      <w:r>
        <w:rPr>
          <w:outline w:val="0"/>
          <w:color w:val="000000"/>
          <w:sz w:val="20"/>
          <w:szCs w:val="20"/>
          <w:u w:color="000000"/>
          <w:rtl w:val="0"/>
          <w:lang w:val="en-US"/>
          <w14:textFill>
            <w14:solidFill>
              <w14:srgbClr w14:val="000000"/>
            </w14:solidFill>
          </w14:textFill>
        </w:rPr>
        <w:t>September 2023</w:t>
      </w:r>
    </w:p>
    <w:p>
      <w:pPr>
        <w:pStyle w:val="LO-normal"/>
        <w:widowControl w:val="1"/>
        <w:numPr>
          <w:ilvl w:val="1"/>
          <w:numId w:val="12"/>
        </w:numPr>
        <w:bidi w:val="0"/>
        <w:spacing w:line="276" w:lineRule="auto"/>
        <w:ind w:right="1080"/>
        <w:jc w:val="left"/>
        <w:rPr>
          <w:sz w:val="20"/>
          <w:szCs w:val="20"/>
          <w:rtl w:val="0"/>
          <w:lang w:val="en-US"/>
        </w:rPr>
      </w:pPr>
      <w:r>
        <w:rPr>
          <w:outline w:val="0"/>
          <w:color w:val="000000"/>
          <w:sz w:val="20"/>
          <w:szCs w:val="20"/>
          <w:u w:color="000000"/>
          <w:rtl w:val="0"/>
          <w:lang w:val="en-US"/>
          <w14:textFill>
            <w14:solidFill>
              <w14:srgbClr w14:val="000000"/>
            </w14:solidFill>
          </w14:textFill>
        </w:rPr>
        <w:t>Provided support to six locations within a healthcare setting by responding  to ServiceNow tickets, demonstrating trustworthiness in addressing user needs.</w:t>
      </w:r>
    </w:p>
    <w:p>
      <w:pPr>
        <w:pStyle w:val="LO-normal"/>
        <w:widowControl w:val="1"/>
        <w:numPr>
          <w:ilvl w:val="1"/>
          <w:numId w:val="12"/>
        </w:numPr>
        <w:bidi w:val="0"/>
        <w:spacing w:line="276" w:lineRule="auto"/>
        <w:ind w:right="1080"/>
        <w:jc w:val="left"/>
        <w:rPr>
          <w:sz w:val="20"/>
          <w:szCs w:val="20"/>
          <w:rtl w:val="0"/>
          <w:lang w:val="en-US"/>
        </w:rPr>
      </w:pPr>
      <w:r>
        <w:rPr>
          <w:outline w:val="0"/>
          <w:color w:val="000000"/>
          <w:sz w:val="20"/>
          <w:szCs w:val="20"/>
          <w:u w:color="000000"/>
          <w:rtl w:val="0"/>
          <w:lang w:val="en-US"/>
          <w14:textFill>
            <w14:solidFill>
              <w14:srgbClr w14:val="000000"/>
            </w14:solidFill>
          </w14:textFill>
        </w:rPr>
        <w:t>Effectively utilized a proprietary system to manage access control on VLAN ports for Cisco switches, showcasing flexibility in adapting to various network requirements.</w:t>
      </w:r>
    </w:p>
    <w:p>
      <w:pPr>
        <w:pStyle w:val="LO-normal"/>
        <w:widowControl w:val="1"/>
        <w:numPr>
          <w:ilvl w:val="1"/>
          <w:numId w:val="12"/>
        </w:numPr>
        <w:bidi w:val="0"/>
        <w:spacing w:line="276" w:lineRule="auto"/>
        <w:ind w:right="1080"/>
        <w:jc w:val="left"/>
        <w:rPr>
          <w:sz w:val="20"/>
          <w:szCs w:val="20"/>
          <w:rtl w:val="0"/>
          <w:lang w:val="en-US"/>
        </w:rPr>
      </w:pPr>
      <w:r>
        <w:rPr>
          <w:outline w:val="0"/>
          <w:color w:val="000000"/>
          <w:sz w:val="20"/>
          <w:szCs w:val="20"/>
          <w:u w:color="000000"/>
          <w:rtl w:val="0"/>
          <w:lang w:val="en-US"/>
          <w14:textFill>
            <w14:solidFill>
              <w14:srgbClr w14:val="000000"/>
            </w14:solidFill>
          </w14:textFill>
        </w:rPr>
        <w:t>Reconfigured, troubleshoot, and activated VOIP phones with an inclusive approach to ensure all users received the necessary support.</w:t>
      </w:r>
    </w:p>
    <w:p>
      <w:pPr>
        <w:pStyle w:val="LO-normal"/>
        <w:widowControl w:val="1"/>
        <w:numPr>
          <w:ilvl w:val="1"/>
          <w:numId w:val="12"/>
        </w:numPr>
        <w:bidi w:val="0"/>
        <w:spacing w:line="276" w:lineRule="auto"/>
        <w:ind w:right="1080"/>
        <w:jc w:val="left"/>
        <w:rPr>
          <w:sz w:val="20"/>
          <w:szCs w:val="20"/>
          <w:rtl w:val="0"/>
          <w:lang w:val="en-US"/>
        </w:rPr>
      </w:pPr>
      <w:r>
        <w:rPr>
          <w:outline w:val="0"/>
          <w:color w:val="000000"/>
          <w:sz w:val="20"/>
          <w:szCs w:val="20"/>
          <w:u w:color="000000"/>
          <w:rtl w:val="0"/>
          <w:lang w:val="en-US"/>
          <w14:textFill>
            <w14:solidFill>
              <w14:srgbClr w14:val="000000"/>
            </w14:solidFill>
          </w14:textFill>
        </w:rPr>
        <w:t xml:space="preserve">Performed cable management and maintained proper inventory management to track assets, ensuring accountability and reliability. </w:t>
      </w:r>
    </w:p>
    <w:p>
      <w:pPr>
        <w:pStyle w:val="LO-normal"/>
        <w:widowControl w:val="1"/>
        <w:ind w:left="720" w:right="1080" w:firstLine="0"/>
        <w:jc w:val="center"/>
        <w:rPr>
          <w:rFonts w:ascii="Arial" w:cs="Arial" w:hAnsi="Arial" w:eastAsia="Arial"/>
          <w:outline w:val="0"/>
          <w:color w:val="000000"/>
          <w:u w:color="000000"/>
          <w14:textFill>
            <w14:solidFill>
              <w14:srgbClr w14:val="000000"/>
            </w14:solidFill>
          </w14:textFill>
        </w:rPr>
      </w:pPr>
    </w:p>
    <w:p>
      <w:pPr>
        <w:pStyle w:val="LO-normal"/>
        <w:widowControl w:val="1"/>
        <w:spacing w:line="276" w:lineRule="auto"/>
        <w:ind w:right="1080" w:firstLine="720"/>
        <w:rPr>
          <w:sz w:val="20"/>
          <w:szCs w:val="20"/>
        </w:rPr>
      </w:pPr>
      <w:r>
        <w:rPr>
          <w:b w:val="1"/>
          <w:bCs w:val="1"/>
          <w:sz w:val="20"/>
          <w:szCs w:val="20"/>
          <w:rtl w:val="0"/>
          <w:lang w:val="en-US"/>
        </w:rPr>
        <w:t xml:space="preserve">RiverStreamz, (LA County)  |  </w:t>
      </w:r>
      <w:r>
        <w:rPr>
          <w:sz w:val="20"/>
          <w:szCs w:val="20"/>
          <w:rtl w:val="0"/>
          <w:lang w:val="en-US"/>
        </w:rPr>
        <w:t xml:space="preserve">October 2022 </w:t>
      </w:r>
      <w:r>
        <w:rPr>
          <w:sz w:val="20"/>
          <w:szCs w:val="20"/>
          <w:rtl w:val="0"/>
          <w:lang w:val="en-US"/>
        </w:rPr>
        <w:t xml:space="preserve">– </w:t>
      </w:r>
      <w:r>
        <w:rPr>
          <w:sz w:val="20"/>
          <w:szCs w:val="20"/>
          <w:rtl w:val="0"/>
          <w:lang w:val="en-US"/>
        </w:rPr>
        <w:t>November 2022</w:t>
      </w:r>
    </w:p>
    <w:p>
      <w:pPr>
        <w:pStyle w:val="LO-normal"/>
        <w:widowControl w:val="1"/>
        <w:spacing w:line="276" w:lineRule="auto"/>
        <w:ind w:right="1080" w:firstLine="720"/>
        <w:rPr>
          <w:sz w:val="20"/>
          <w:szCs w:val="20"/>
        </w:rPr>
      </w:pPr>
      <w:r>
        <w:rPr>
          <w:sz w:val="20"/>
          <w:szCs w:val="20"/>
          <w:rtl w:val="0"/>
          <w:lang w:val="en-US"/>
        </w:rPr>
        <w:t xml:space="preserve">Network Field Engineer </w:t>
      </w:r>
    </w:p>
    <w:p>
      <w:pPr>
        <w:pStyle w:val="LO-normal"/>
        <w:widowControl w:val="1"/>
        <w:numPr>
          <w:ilvl w:val="0"/>
          <w:numId w:val="14"/>
        </w:numPr>
        <w:spacing w:line="276" w:lineRule="auto"/>
        <w:ind w:right="1080"/>
        <w:rPr>
          <w:sz w:val="20"/>
          <w:szCs w:val="20"/>
          <w:lang w:val="en-US"/>
        </w:rPr>
      </w:pPr>
      <w:r>
        <w:rPr>
          <w:sz w:val="20"/>
          <w:szCs w:val="20"/>
          <w:rtl w:val="0"/>
          <w:lang w:val="en-US"/>
        </w:rPr>
        <w:t xml:space="preserve">Received network infrastructure equipments under strict chain of Custody policy </w:t>
      </w:r>
    </w:p>
    <w:p>
      <w:pPr>
        <w:pStyle w:val="LO-normal"/>
        <w:widowControl w:val="1"/>
        <w:numPr>
          <w:ilvl w:val="0"/>
          <w:numId w:val="15"/>
        </w:numPr>
        <w:bidi w:val="0"/>
        <w:spacing w:line="276" w:lineRule="auto"/>
        <w:ind w:right="1080"/>
        <w:jc w:val="left"/>
        <w:rPr>
          <w:sz w:val="20"/>
          <w:szCs w:val="20"/>
          <w:rtl w:val="0"/>
          <w:lang w:val="en-US"/>
        </w:rPr>
      </w:pPr>
      <w:r>
        <w:rPr>
          <w:sz w:val="20"/>
          <w:szCs w:val="20"/>
          <w:rtl w:val="0"/>
          <w:lang w:val="en-US"/>
        </w:rPr>
        <w:t>Efficiently and timely installed, configured Routers and related equipment that helps the company in attaining its operational goals.</w:t>
      </w:r>
    </w:p>
    <w:p>
      <w:pPr>
        <w:pStyle w:val="LO-normal"/>
        <w:widowControl w:val="1"/>
        <w:numPr>
          <w:ilvl w:val="0"/>
          <w:numId w:val="15"/>
        </w:numPr>
        <w:bidi w:val="0"/>
        <w:spacing w:line="276" w:lineRule="auto"/>
        <w:ind w:right="1080"/>
        <w:jc w:val="left"/>
        <w:rPr>
          <w:sz w:val="20"/>
          <w:szCs w:val="20"/>
          <w:rtl w:val="0"/>
          <w:lang w:val="en-US"/>
        </w:rPr>
      </w:pPr>
      <w:r>
        <w:rPr>
          <w:sz w:val="20"/>
          <w:szCs w:val="20"/>
          <w:rtl w:val="0"/>
          <w:lang w:val="en-US"/>
        </w:rPr>
        <w:t xml:space="preserve">Provided support and Troubleshooted routers, LAN, WLAN and end user devices for connectivity issues </w:t>
      </w:r>
    </w:p>
    <w:p>
      <w:pPr>
        <w:pStyle w:val="LO-normal"/>
        <w:widowControl w:val="1"/>
        <w:spacing w:line="276" w:lineRule="auto"/>
        <w:ind w:left="1440" w:right="1080" w:firstLine="0"/>
        <w:rPr>
          <w:sz w:val="20"/>
          <w:szCs w:val="20"/>
        </w:rPr>
      </w:pPr>
    </w:p>
    <w:p>
      <w:pPr>
        <w:pStyle w:val="LO-normal"/>
        <w:widowControl w:val="1"/>
        <w:spacing w:line="276" w:lineRule="auto"/>
        <w:ind w:right="1080" w:firstLine="720"/>
        <w:rPr>
          <w:sz w:val="20"/>
          <w:szCs w:val="20"/>
        </w:rPr>
      </w:pPr>
      <w:r>
        <w:rPr>
          <w:b w:val="1"/>
          <w:bCs w:val="1"/>
          <w:sz w:val="20"/>
          <w:szCs w:val="20"/>
          <w:rtl w:val="0"/>
          <w:lang w:val="en-US"/>
        </w:rPr>
        <w:t xml:space="preserve">Asurion (Verizon), Remote  |  </w:t>
      </w:r>
      <w:r>
        <w:rPr>
          <w:sz w:val="20"/>
          <w:szCs w:val="20"/>
          <w:rtl w:val="0"/>
          <w:lang w:val="en-US"/>
        </w:rPr>
        <w:t xml:space="preserve">March 2022 </w:t>
      </w:r>
      <w:r>
        <w:rPr>
          <w:sz w:val="20"/>
          <w:szCs w:val="20"/>
          <w:rtl w:val="0"/>
          <w:lang w:val="en-US"/>
        </w:rPr>
        <w:t xml:space="preserve">– </w:t>
      </w:r>
      <w:r>
        <w:rPr>
          <w:sz w:val="20"/>
          <w:szCs w:val="20"/>
          <w:rtl w:val="0"/>
          <w:lang w:val="en-US"/>
        </w:rPr>
        <w:t>September 2022</w:t>
      </w:r>
    </w:p>
    <w:p>
      <w:pPr>
        <w:pStyle w:val="LO-normal"/>
        <w:widowControl w:val="1"/>
        <w:spacing w:line="276" w:lineRule="auto"/>
        <w:ind w:right="1080" w:firstLine="720"/>
        <w:rPr>
          <w:sz w:val="20"/>
          <w:szCs w:val="20"/>
        </w:rPr>
      </w:pPr>
      <w:r>
        <w:rPr>
          <w:i w:val="1"/>
          <w:iCs w:val="1"/>
          <w:sz w:val="20"/>
          <w:szCs w:val="20"/>
          <w:rtl w:val="0"/>
          <w:lang w:val="en-US"/>
        </w:rPr>
        <w:t xml:space="preserve">Verizon in Home Messaging                                                                                                          </w:t>
      </w:r>
    </w:p>
    <w:p>
      <w:pPr>
        <w:pStyle w:val="LO-normal"/>
        <w:widowControl w:val="1"/>
        <w:numPr>
          <w:ilvl w:val="0"/>
          <w:numId w:val="17"/>
        </w:numPr>
        <w:bidi w:val="0"/>
        <w:spacing w:line="276" w:lineRule="auto"/>
        <w:ind w:right="1080"/>
        <w:jc w:val="left"/>
        <w:rPr>
          <w:sz w:val="20"/>
          <w:szCs w:val="20"/>
          <w:rtl w:val="0"/>
          <w:lang w:val="en-US"/>
        </w:rPr>
      </w:pPr>
      <w:r>
        <w:rPr>
          <w:sz w:val="20"/>
          <w:szCs w:val="20"/>
          <w:rtl w:val="0"/>
          <w:lang w:val="en-US"/>
        </w:rPr>
        <w:t>Enabled customer communication chat platform, by assisting customers with onboarding to their new device from transferring data to setting up new device</w:t>
      </w:r>
    </w:p>
    <w:p>
      <w:pPr>
        <w:pStyle w:val="LO-normal"/>
        <w:widowControl w:val="1"/>
        <w:numPr>
          <w:ilvl w:val="0"/>
          <w:numId w:val="18"/>
        </w:numPr>
        <w:spacing w:line="276" w:lineRule="auto"/>
        <w:ind w:right="1080"/>
        <w:rPr>
          <w:sz w:val="20"/>
          <w:szCs w:val="20"/>
          <w:lang w:val="en-US"/>
        </w:rPr>
      </w:pPr>
      <w:r>
        <w:rPr>
          <w:sz w:val="20"/>
          <w:szCs w:val="20"/>
          <w:rtl w:val="0"/>
          <w:lang w:val="en-US"/>
        </w:rPr>
        <w:t>Provided Troubleshooting support for cellphone brands software issues</w:t>
      </w:r>
    </w:p>
    <w:p>
      <w:pPr>
        <w:pStyle w:val="LO-normal"/>
        <w:widowControl w:val="1"/>
        <w:ind w:right="1080"/>
      </w:pPr>
    </w:p>
    <w:p>
      <w:pPr>
        <w:pStyle w:val="LO-normal"/>
        <w:widowControl w:val="1"/>
        <w:spacing w:line="276" w:lineRule="auto"/>
        <w:ind w:right="1080" w:firstLine="720"/>
      </w:pPr>
      <w:r>
        <w:rPr>
          <w:b w:val="1"/>
          <w:bCs w:val="1"/>
          <w:sz w:val="20"/>
          <w:szCs w:val="20"/>
          <w:rtl w:val="0"/>
          <w:lang w:val="en-US"/>
        </w:rPr>
        <w:t>Asurion (T-Mobile), Rancho Cucamonga</w:t>
      </w:r>
      <w:r>
        <w:rPr>
          <w:rtl w:val="0"/>
          <w:lang w:val="en-US"/>
        </w:rPr>
        <w:t xml:space="preserve"> </w:t>
      </w:r>
      <w:r>
        <w:rPr>
          <w:sz w:val="20"/>
          <w:szCs w:val="20"/>
          <w:rtl w:val="0"/>
          <w:lang w:val="en-US"/>
        </w:rPr>
        <w:t xml:space="preserve"> |  June 2017 </w:t>
      </w:r>
      <w:r>
        <w:rPr>
          <w:sz w:val="20"/>
          <w:szCs w:val="20"/>
          <w:rtl w:val="0"/>
          <w:lang w:val="en-US"/>
        </w:rPr>
        <w:t xml:space="preserve">– </w:t>
      </w:r>
      <w:r>
        <w:rPr>
          <w:sz w:val="20"/>
          <w:szCs w:val="20"/>
          <w:rtl w:val="0"/>
          <w:lang w:val="en-US"/>
        </w:rPr>
        <w:t>September 2021</w:t>
      </w:r>
    </w:p>
    <w:p>
      <w:pPr>
        <w:pStyle w:val="LO-normal"/>
        <w:widowControl w:val="1"/>
        <w:spacing w:line="276" w:lineRule="auto"/>
        <w:ind w:right="1080" w:firstLine="720"/>
      </w:pPr>
      <w:r>
        <w:rPr>
          <w:i w:val="1"/>
          <w:iCs w:val="1"/>
          <w:sz w:val="20"/>
          <w:szCs w:val="20"/>
          <w:rtl w:val="0"/>
          <w:lang w:val="en-US"/>
        </w:rPr>
        <w:t>Cellphone Repair Technician</w:t>
      </w:r>
      <w:r>
        <w:rPr>
          <w:sz w:val="20"/>
          <w:szCs w:val="20"/>
          <w:rtl w:val="0"/>
          <w:lang w:val="en-US"/>
        </w:rPr>
        <w:t xml:space="preserve">   </w:t>
      </w:r>
      <w:r>
        <w:rPr>
          <w:rtl w:val="0"/>
          <w:lang w:val="en-US"/>
        </w:rPr>
        <w:t xml:space="preserve">                                                                                                        </w:t>
      </w:r>
    </w:p>
    <w:p>
      <w:pPr>
        <w:pStyle w:val="LO-normal"/>
        <w:widowControl w:val="1"/>
        <w:numPr>
          <w:ilvl w:val="0"/>
          <w:numId w:val="20"/>
        </w:numPr>
        <w:spacing w:line="276" w:lineRule="auto"/>
        <w:ind w:right="1080"/>
        <w:rPr>
          <w:sz w:val="20"/>
          <w:szCs w:val="20"/>
          <w:lang w:val="en-US"/>
        </w:rPr>
      </w:pPr>
      <w:r>
        <w:rPr>
          <w:sz w:val="20"/>
          <w:szCs w:val="20"/>
          <w:rtl w:val="0"/>
          <w:lang w:val="en-US"/>
        </w:rPr>
        <w:t>Provided Customer support at top 3 highest traffic T-Mobile stores in the US.</w:t>
      </w:r>
    </w:p>
    <w:p>
      <w:pPr>
        <w:pStyle w:val="LO-normal"/>
        <w:widowControl w:val="1"/>
        <w:numPr>
          <w:ilvl w:val="0"/>
          <w:numId w:val="22"/>
        </w:numPr>
        <w:bidi w:val="0"/>
        <w:spacing w:line="276" w:lineRule="auto"/>
        <w:ind w:right="1080"/>
        <w:jc w:val="left"/>
        <w:rPr>
          <w:sz w:val="20"/>
          <w:szCs w:val="20"/>
          <w:rtl w:val="0"/>
          <w:lang w:val="en-US"/>
        </w:rPr>
      </w:pPr>
      <w:r>
        <w:rPr>
          <w:sz w:val="20"/>
          <w:szCs w:val="20"/>
          <w:rtl w:val="0"/>
          <w:lang w:val="en-US"/>
        </w:rPr>
        <w:t>Diagnosed network gaps for optimal functionality, minimizing call drops.</w:t>
      </w:r>
    </w:p>
    <w:p>
      <w:pPr>
        <w:pStyle w:val="LO-normal"/>
        <w:widowControl w:val="1"/>
        <w:numPr>
          <w:ilvl w:val="0"/>
          <w:numId w:val="22"/>
        </w:numPr>
        <w:bidi w:val="0"/>
        <w:spacing w:line="276" w:lineRule="auto"/>
        <w:ind w:right="1080"/>
        <w:jc w:val="left"/>
        <w:rPr>
          <w:sz w:val="20"/>
          <w:szCs w:val="20"/>
          <w:rtl w:val="0"/>
          <w:lang w:val="en-US"/>
        </w:rPr>
      </w:pPr>
      <w:r>
        <w:rPr>
          <w:sz w:val="20"/>
          <w:szCs w:val="20"/>
          <w:rtl w:val="0"/>
          <w:lang w:val="en-US"/>
        </w:rPr>
        <w:t>#1 in customer service and ticket volume, running the highest close rate in the area.</w:t>
      </w:r>
    </w:p>
    <w:p>
      <w:pPr>
        <w:pStyle w:val="LO-normal"/>
        <w:widowControl w:val="1"/>
        <w:numPr>
          <w:ilvl w:val="0"/>
          <w:numId w:val="23"/>
        </w:numPr>
        <w:spacing w:line="276" w:lineRule="auto"/>
        <w:ind w:right="1080"/>
        <w:rPr>
          <w:sz w:val="20"/>
          <w:szCs w:val="20"/>
          <w:lang w:val="en-US"/>
        </w:rPr>
      </w:pPr>
      <w:r>
        <w:rPr>
          <w:sz w:val="20"/>
          <w:szCs w:val="20"/>
          <w:rtl w:val="0"/>
          <w:lang w:val="en-US"/>
        </w:rPr>
        <w:t>Ensured accurate inventory by consistently delivering inventory management.</w:t>
      </w:r>
    </w:p>
    <w:p>
      <w:pPr>
        <w:pStyle w:val="LO-normal"/>
        <w:widowControl w:val="1"/>
        <w:ind w:left="708" w:right="1080" w:firstLine="0"/>
      </w:pPr>
    </w:p>
    <w:p>
      <w:pPr>
        <w:pStyle w:val="LO-normal"/>
        <w:widowControl w:val="1"/>
        <w:ind w:left="708" w:right="1080" w:firstLine="0"/>
      </w:pPr>
      <w:r>
        <w:rPr>
          <w:b w:val="1"/>
          <w:bCs w:val="1"/>
          <w:rtl w:val="0"/>
          <w:lang w:val="en-US"/>
        </w:rPr>
        <w:t>Others</w:t>
      </w:r>
      <w:r>
        <w:rPr>
          <w:rtl w:val="0"/>
          <w:lang w:val="en-US"/>
        </w:rPr>
        <w:t xml:space="preserve"> : </w:t>
      </w:r>
      <w:r>
        <w:rPr>
          <w:sz w:val="20"/>
          <w:szCs w:val="20"/>
          <w:rtl w:val="0"/>
          <w:lang w:val="en-US"/>
        </w:rPr>
        <w:t xml:space="preserve">US citizen </w:t>
      </w:r>
      <w:r>
        <w:rPr>
          <w:sz w:val="20"/>
          <w:szCs w:val="20"/>
          <w:rtl w:val="0"/>
          <w:lang w:val="en-US"/>
        </w:rPr>
        <w:t>“</w:t>
      </w:r>
      <w:r>
        <w:rPr>
          <w:sz w:val="20"/>
          <w:szCs w:val="20"/>
          <w:rtl w:val="0"/>
          <w:lang w:val="en-US"/>
        </w:rPr>
        <w:t>no work authorization required</w:t>
      </w:r>
      <w:r>
        <w:rPr>
          <w:sz w:val="20"/>
          <w:szCs w:val="20"/>
          <w:rtl w:val="0"/>
          <w:lang w:val="en-US"/>
        </w:rPr>
        <w:t>”</w:t>
      </w:r>
    </w:p>
    <w:sectPr>
      <w:headerReference w:type="default" r:id="rId4"/>
      <w:footerReference w:type="default" r:id="rId5"/>
      <w:pgSz w:w="12240" w:h="15840" w:orient="portrait"/>
      <w:pgMar w:top="777" w:right="720" w:bottom="720" w:left="720" w:header="720" w:footer="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Source Sans Pr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111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bullet"/>
      <w:suff w:val="tab"/>
      <w:lvlText w:val="·"/>
      <w:lvlJc w:val="left"/>
      <w:pPr>
        <w:ind w:left="183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start w:val="1"/>
      <w:numFmt w:val="bullet"/>
      <w:suff w:val="tab"/>
      <w:lvlText w:val="■"/>
      <w:lvlJc w:val="left"/>
      <w:pPr>
        <w:ind w:left="255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start w:val="1"/>
      <w:numFmt w:val="bullet"/>
      <w:suff w:val="tab"/>
      <w:lvlText w:val="●"/>
      <w:lvlJc w:val="left"/>
      <w:pPr>
        <w:ind w:left="32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start w:val="1"/>
      <w:numFmt w:val="bullet"/>
      <w:suff w:val="tab"/>
      <w:lvlText w:val="·"/>
      <w:lvlJc w:val="left"/>
      <w:pPr>
        <w:ind w:left="399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start w:val="1"/>
      <w:numFmt w:val="bullet"/>
      <w:suff w:val="tab"/>
      <w:lvlText w:val="■"/>
      <w:lvlJc w:val="left"/>
      <w:pPr>
        <w:ind w:left="471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start w:val="1"/>
      <w:numFmt w:val="bullet"/>
      <w:suff w:val="tab"/>
      <w:lvlText w:val="●"/>
      <w:lvlJc w:val="left"/>
      <w:pPr>
        <w:ind w:left="543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start w:val="1"/>
      <w:numFmt w:val="bullet"/>
      <w:suff w:val="tab"/>
      <w:lvlText w:val="·"/>
      <w:lvlJc w:val="left"/>
      <w:pPr>
        <w:ind w:left="615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start w:val="1"/>
      <w:numFmt w:val="bullet"/>
      <w:suff w:val="tab"/>
      <w:lvlText w:val="■"/>
      <w:lvlJc w:val="left"/>
      <w:pPr>
        <w:ind w:left="68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11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bullet"/>
      <w:suff w:val="tab"/>
      <w:lvlText w:val="·"/>
      <w:lvlJc w:val="left"/>
      <w:pPr>
        <w:ind w:left="183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start w:val="1"/>
      <w:numFmt w:val="bullet"/>
      <w:suff w:val="tab"/>
      <w:lvlText w:val="■"/>
      <w:lvlJc w:val="left"/>
      <w:pPr>
        <w:ind w:left="255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start w:val="1"/>
      <w:numFmt w:val="bullet"/>
      <w:suff w:val="tab"/>
      <w:lvlText w:val="●"/>
      <w:lvlJc w:val="left"/>
      <w:pPr>
        <w:ind w:left="32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start w:val="1"/>
      <w:numFmt w:val="bullet"/>
      <w:suff w:val="tab"/>
      <w:lvlText w:val="·"/>
      <w:lvlJc w:val="left"/>
      <w:pPr>
        <w:ind w:left="399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start w:val="1"/>
      <w:numFmt w:val="bullet"/>
      <w:suff w:val="tab"/>
      <w:lvlText w:val="■"/>
      <w:lvlJc w:val="left"/>
      <w:pPr>
        <w:ind w:left="471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start w:val="1"/>
      <w:numFmt w:val="bullet"/>
      <w:suff w:val="tab"/>
      <w:lvlText w:val="●"/>
      <w:lvlJc w:val="left"/>
      <w:pPr>
        <w:ind w:left="543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start w:val="1"/>
      <w:numFmt w:val="bullet"/>
      <w:suff w:val="tab"/>
      <w:lvlText w:val="·"/>
      <w:lvlJc w:val="left"/>
      <w:pPr>
        <w:ind w:left="615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start w:val="1"/>
      <w:numFmt w:val="bullet"/>
      <w:suff w:val="tab"/>
      <w:lvlText w:val="■"/>
      <w:lvlJc w:val="left"/>
      <w:pPr>
        <w:ind w:left="68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tabs>
          <w:tab w:val="num" w:pos="1080"/>
        </w:tabs>
        <w:ind w:left="72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num" w:pos="1116"/>
        </w:tabs>
        <w:ind w:left="756" w:hanging="3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start w:val="1"/>
      <w:numFmt w:val="bullet"/>
      <w:suff w:val="tab"/>
      <w:lvlText w:val="·"/>
      <w:lvlJc w:val="left"/>
      <w:pPr>
        <w:tabs>
          <w:tab w:val="left" w:pos="1080"/>
          <w:tab w:val="num" w:pos="1476"/>
        </w:tabs>
        <w:ind w:left="1116" w:hanging="3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start w:val="1"/>
      <w:numFmt w:val="bullet"/>
      <w:suff w:val="tab"/>
      <w:lvlText w:val="·"/>
      <w:lvlJc w:val="left"/>
      <w:pPr>
        <w:tabs>
          <w:tab w:val="left" w:pos="1080"/>
          <w:tab w:val="num" w:pos="1836"/>
        </w:tabs>
        <w:ind w:left="1476" w:hanging="3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start w:val="1"/>
      <w:numFmt w:val="bullet"/>
      <w:suff w:val="tab"/>
      <w:lvlText w:val="·"/>
      <w:lvlJc w:val="left"/>
      <w:pPr>
        <w:tabs>
          <w:tab w:val="left" w:pos="1080"/>
          <w:tab w:val="num" w:pos="2196"/>
        </w:tabs>
        <w:ind w:left="1836" w:hanging="3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start w:val="1"/>
      <w:numFmt w:val="bullet"/>
      <w:suff w:val="tab"/>
      <w:lvlText w:val="·"/>
      <w:lvlJc w:val="left"/>
      <w:pPr>
        <w:tabs>
          <w:tab w:val="left" w:pos="1080"/>
          <w:tab w:val="num" w:pos="2556"/>
        </w:tabs>
        <w:ind w:left="2196" w:hanging="3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start w:val="1"/>
      <w:numFmt w:val="bullet"/>
      <w:suff w:val="tab"/>
      <w:lvlText w:val="·"/>
      <w:lvlJc w:val="left"/>
      <w:pPr>
        <w:tabs>
          <w:tab w:val="left" w:pos="1080"/>
          <w:tab w:val="num" w:pos="2916"/>
        </w:tabs>
        <w:ind w:left="2556" w:hanging="3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start w:val="1"/>
      <w:numFmt w:val="bullet"/>
      <w:suff w:val="tab"/>
      <w:lvlText w:val="·"/>
      <w:lvlJc w:val="left"/>
      <w:pPr>
        <w:tabs>
          <w:tab w:val="left" w:pos="1080"/>
          <w:tab w:val="num" w:pos="3276"/>
        </w:tabs>
        <w:ind w:left="2916" w:hanging="3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start w:val="1"/>
      <w:numFmt w:val="bullet"/>
      <w:suff w:val="tab"/>
      <w:lvlText w:val="·"/>
      <w:lvlJc w:val="left"/>
      <w:pPr>
        <w:tabs>
          <w:tab w:val="left" w:pos="1080"/>
          <w:tab w:val="num" w:pos="3636"/>
        </w:tabs>
        <w:ind w:left="3276" w:hanging="3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tabs>
          <w:tab w:val="num" w:pos="1047"/>
          <w:tab w:val="left" w:pos="1080"/>
        </w:tabs>
        <w:ind w:left="687" w:firstLine="33"/>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num" w:pos="1080"/>
        </w:tabs>
        <w:ind w:left="72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080"/>
          <w:tab w:val="num" w:pos="1440"/>
        </w:tabs>
        <w:ind w:left="108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080"/>
          <w:tab w:val="num" w:pos="1800"/>
        </w:tabs>
        <w:ind w:left="144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080"/>
          <w:tab w:val="num" w:pos="2160"/>
        </w:tabs>
        <w:ind w:left="180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080"/>
          <w:tab w:val="num" w:pos="2520"/>
        </w:tabs>
        <w:ind w:left="216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080"/>
          <w:tab w:val="num" w:pos="2880"/>
        </w:tabs>
        <w:ind w:left="252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080"/>
          <w:tab w:val="num" w:pos="3240"/>
        </w:tabs>
        <w:ind w:left="288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080"/>
          <w:tab w:val="num" w:pos="3600"/>
        </w:tabs>
        <w:ind w:left="324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1176" w:hanging="468"/>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bullet"/>
      <w:suff w:val="tab"/>
      <w:lvlText w:val="·"/>
      <w:lvlJc w:val="left"/>
      <w:pPr>
        <w:ind w:left="1896" w:hanging="468"/>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start w:val="1"/>
      <w:numFmt w:val="bullet"/>
      <w:suff w:val="tab"/>
      <w:lvlText w:val="■"/>
      <w:lvlJc w:val="left"/>
      <w:pPr>
        <w:ind w:left="2616" w:hanging="46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start w:val="1"/>
      <w:numFmt w:val="bullet"/>
      <w:suff w:val="tab"/>
      <w:lvlText w:val="●"/>
      <w:lvlJc w:val="left"/>
      <w:pPr>
        <w:ind w:left="3336" w:hanging="46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start w:val="1"/>
      <w:numFmt w:val="bullet"/>
      <w:suff w:val="tab"/>
      <w:lvlText w:val="·"/>
      <w:lvlJc w:val="left"/>
      <w:pPr>
        <w:ind w:left="4056" w:hanging="468"/>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start w:val="1"/>
      <w:numFmt w:val="bullet"/>
      <w:suff w:val="tab"/>
      <w:lvlText w:val="■"/>
      <w:lvlJc w:val="left"/>
      <w:pPr>
        <w:ind w:left="4776" w:hanging="46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start w:val="1"/>
      <w:numFmt w:val="bullet"/>
      <w:suff w:val="tab"/>
      <w:lvlText w:val="●"/>
      <w:lvlJc w:val="left"/>
      <w:pPr>
        <w:ind w:left="5496" w:hanging="46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start w:val="1"/>
      <w:numFmt w:val="bullet"/>
      <w:suff w:val="tab"/>
      <w:lvlText w:val="·"/>
      <w:lvlJc w:val="left"/>
      <w:pPr>
        <w:ind w:left="6216" w:hanging="468"/>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start w:val="1"/>
      <w:numFmt w:val="bullet"/>
      <w:suff w:val="tab"/>
      <w:lvlText w:val="■"/>
      <w:lvlJc w:val="left"/>
      <w:pPr>
        <w:ind w:left="6936" w:hanging="46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9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1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111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bullet"/>
      <w:suff w:val="tab"/>
      <w:lvlText w:val="o"/>
      <w:lvlJc w:val="left"/>
      <w:pPr>
        <w:ind w:left="183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start w:val="1"/>
      <w:numFmt w:val="bullet"/>
      <w:suff w:val="tab"/>
      <w:lvlText w:val="▪"/>
      <w:lvlJc w:val="left"/>
      <w:pPr>
        <w:ind w:left="255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start w:val="1"/>
      <w:numFmt w:val="bullet"/>
      <w:suff w:val="tab"/>
      <w:lvlText w:val="●"/>
      <w:lvlJc w:val="left"/>
      <w:pPr>
        <w:ind w:left="32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start w:val="1"/>
      <w:numFmt w:val="bullet"/>
      <w:suff w:val="tab"/>
      <w:lvlText w:val="o"/>
      <w:lvlJc w:val="left"/>
      <w:pPr>
        <w:ind w:left="399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start w:val="1"/>
      <w:numFmt w:val="bullet"/>
      <w:suff w:val="tab"/>
      <w:lvlText w:val="▪"/>
      <w:lvlJc w:val="left"/>
      <w:pPr>
        <w:ind w:left="471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start w:val="1"/>
      <w:numFmt w:val="bullet"/>
      <w:suff w:val="tab"/>
      <w:lvlText w:val="●"/>
      <w:lvlJc w:val="left"/>
      <w:pPr>
        <w:ind w:left="543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start w:val="1"/>
      <w:numFmt w:val="bullet"/>
      <w:suff w:val="tab"/>
      <w:lvlText w:val="o"/>
      <w:lvlJc w:val="left"/>
      <w:pPr>
        <w:ind w:left="615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start w:val="1"/>
      <w:numFmt w:val="bullet"/>
      <w:suff w:val="tab"/>
      <w:lvlText w:val="▪"/>
      <w:lvlJc w:val="left"/>
      <w:pPr>
        <w:ind w:left="68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111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start w:val="1"/>
        <w:numFmt w:val="bullet"/>
        <w:suff w:val="tab"/>
        <w:lvlText w:val="o"/>
        <w:lvlJc w:val="left"/>
        <w:pPr>
          <w:ind w:left="183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bullet"/>
        <w:suff w:val="tab"/>
        <w:lvlText w:val="▪"/>
        <w:lvlJc w:val="left"/>
        <w:pPr>
          <w:ind w:left="255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bullet"/>
        <w:suff w:val="tab"/>
        <w:lvlText w:val="●"/>
        <w:lvlJc w:val="left"/>
        <w:pPr>
          <w:ind w:left="32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bullet"/>
        <w:suff w:val="tab"/>
        <w:lvlText w:val="o"/>
        <w:lvlJc w:val="left"/>
        <w:pPr>
          <w:ind w:left="399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bullet"/>
        <w:suff w:val="tab"/>
        <w:lvlText w:val="▪"/>
        <w:lvlJc w:val="left"/>
        <w:pPr>
          <w:ind w:left="471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bullet"/>
        <w:suff w:val="tab"/>
        <w:lvlText w:val="●"/>
        <w:lvlJc w:val="left"/>
        <w:pPr>
          <w:ind w:left="543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bullet"/>
        <w:suff w:val="tab"/>
        <w:lvlText w:val="o"/>
        <w:lvlJc w:val="left"/>
        <w:pPr>
          <w:ind w:left="615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bullet"/>
        <w:suff w:val="tab"/>
        <w:lvlText w:val="▪"/>
        <w:lvlJc w:val="left"/>
        <w:pPr>
          <w:ind w:left="68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4">
    <w:abstractNumId w:val="3"/>
  </w:num>
  <w:num w:numId="5">
    <w:abstractNumId w:val="2"/>
  </w:num>
  <w:num w:numId="6">
    <w:abstractNumId w:val="5"/>
  </w:num>
  <w:num w:numId="7">
    <w:abstractNumId w:val="4"/>
  </w:num>
  <w:num w:numId="8">
    <w:abstractNumId w:val="7"/>
  </w:num>
  <w:num w:numId="9">
    <w:abstractNumId w:val="6"/>
  </w:num>
  <w:num w:numId="10">
    <w:abstractNumId w:val="6"/>
    <w:lvlOverride w:ilvl="0">
      <w:lvl w:ilvl="0">
        <w:start w:val="1"/>
        <w:numFmt w:val="bullet"/>
        <w:suff w:val="tab"/>
        <w:lvlText w:val="·"/>
        <w:lvlJc w:val="left"/>
        <w:pPr>
          <w:tabs>
            <w:tab w:val="num" w:pos="1080"/>
          </w:tabs>
          <w:ind w:left="72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num" w:pos="1080"/>
          </w:tabs>
          <w:ind w:left="72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1080"/>
            <w:tab w:val="num" w:pos="1440"/>
          </w:tabs>
          <w:ind w:left="108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1080"/>
            <w:tab w:val="num" w:pos="1800"/>
          </w:tabs>
          <w:ind w:left="144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1080"/>
            <w:tab w:val="num" w:pos="2160"/>
          </w:tabs>
          <w:ind w:left="180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1080"/>
            <w:tab w:val="num" w:pos="2520"/>
          </w:tabs>
          <w:ind w:left="216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1080"/>
            <w:tab w:val="num" w:pos="2880"/>
          </w:tabs>
          <w:ind w:left="252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1080"/>
            <w:tab w:val="num" w:pos="3240"/>
          </w:tabs>
          <w:ind w:left="288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1080"/>
            <w:tab w:val="num" w:pos="3600"/>
          </w:tabs>
          <w:ind w:left="3240" w:firstLine="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abstractNumId w:val="9"/>
  </w:num>
  <w:num w:numId="12">
    <w:abstractNumId w:val="8"/>
  </w:num>
  <w:num w:numId="13">
    <w:abstractNumId w:val="11"/>
  </w:num>
  <w:num w:numId="14">
    <w:abstractNumId w:val="10"/>
  </w:num>
  <w:num w:numId="15">
    <w:abstractNumId w:val="10"/>
    <w:lvlOverride w:ilvl="0">
      <w:lvl w:ilvl="0">
        <w:start w:val="1"/>
        <w:numFmt w:val="bullet"/>
        <w:suff w:val="tab"/>
        <w:lvlText w:val="·"/>
        <w:lvlJc w:val="left"/>
        <w:pPr>
          <w:ind w:left="1133" w:hanging="425"/>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853" w:hanging="425"/>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573"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3293"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4013" w:hanging="425"/>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733"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453"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6173" w:hanging="425"/>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893"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abstractNumId w:val="13"/>
  </w:num>
  <w:num w:numId="17">
    <w:abstractNumId w:val="12"/>
  </w:num>
  <w:num w:numId="18">
    <w:abstractNumId w:val="12"/>
    <w:lvlOverride w:ilvl="0">
      <w:lvl w:ilvl="0">
        <w:start w:val="1"/>
        <w:numFmt w:val="bullet"/>
        <w:suff w:val="tab"/>
        <w:lvlText w:val="·"/>
        <w:lvlJc w:val="left"/>
        <w:pPr>
          <w:ind w:left="111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start w:val="1"/>
        <w:numFmt w:val="bullet"/>
        <w:suff w:val="tab"/>
        <w:lvlText w:val="·"/>
        <w:lvlJc w:val="left"/>
        <w:pPr>
          <w:ind w:left="183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bullet"/>
        <w:suff w:val="tab"/>
        <w:lvlText w:val="■"/>
        <w:lvlJc w:val="left"/>
        <w:pPr>
          <w:ind w:left="255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bullet"/>
        <w:suff w:val="tab"/>
        <w:lvlText w:val="●"/>
        <w:lvlJc w:val="left"/>
        <w:pPr>
          <w:ind w:left="32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bullet"/>
        <w:suff w:val="tab"/>
        <w:lvlText w:val="·"/>
        <w:lvlJc w:val="left"/>
        <w:pPr>
          <w:ind w:left="399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bullet"/>
        <w:suff w:val="tab"/>
        <w:lvlText w:val="■"/>
        <w:lvlJc w:val="left"/>
        <w:pPr>
          <w:ind w:left="471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bullet"/>
        <w:suff w:val="tab"/>
        <w:lvlText w:val="●"/>
        <w:lvlJc w:val="left"/>
        <w:pPr>
          <w:ind w:left="543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bullet"/>
        <w:suff w:val="tab"/>
        <w:lvlText w:val="·"/>
        <w:lvlJc w:val="left"/>
        <w:pPr>
          <w:ind w:left="615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bullet"/>
        <w:suff w:val="tab"/>
        <w:lvlText w:val="■"/>
        <w:lvlJc w:val="left"/>
        <w:pPr>
          <w:ind w:left="68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9">
    <w:abstractNumId w:val="15"/>
  </w:num>
  <w:num w:numId="20">
    <w:abstractNumId w:val="14"/>
  </w:num>
  <w:num w:numId="21">
    <w:abstractNumId w:val="17"/>
  </w:num>
  <w:num w:numId="22">
    <w:abstractNumId w:val="16"/>
  </w:num>
  <w:num w:numId="23">
    <w:abstractNumId w:val="16"/>
    <w:lvlOverride w:ilvl="0">
      <w:lvl w:ilvl="0">
        <w:start w:val="1"/>
        <w:numFmt w:val="bullet"/>
        <w:suff w:val="tab"/>
        <w:lvlText w:val="·"/>
        <w:lvlJc w:val="left"/>
        <w:pPr>
          <w:ind w:left="1116" w:hanging="396"/>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start w:val="1"/>
        <w:numFmt w:val="bullet"/>
        <w:suff w:val="tab"/>
        <w:lvlText w:val="o"/>
        <w:lvlJc w:val="left"/>
        <w:pPr>
          <w:ind w:left="183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bullet"/>
        <w:suff w:val="tab"/>
        <w:lvlText w:val="▪"/>
        <w:lvlJc w:val="left"/>
        <w:pPr>
          <w:ind w:left="255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bullet"/>
        <w:suff w:val="tab"/>
        <w:lvlText w:val="●"/>
        <w:lvlJc w:val="left"/>
        <w:pPr>
          <w:ind w:left="32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bullet"/>
        <w:suff w:val="tab"/>
        <w:lvlText w:val="o"/>
        <w:lvlJc w:val="left"/>
        <w:pPr>
          <w:ind w:left="399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bullet"/>
        <w:suff w:val="tab"/>
        <w:lvlText w:val="▪"/>
        <w:lvlJc w:val="left"/>
        <w:pPr>
          <w:ind w:left="471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bullet"/>
        <w:suff w:val="tab"/>
        <w:lvlText w:val="●"/>
        <w:lvlJc w:val="left"/>
        <w:pPr>
          <w:ind w:left="543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bullet"/>
        <w:suff w:val="tab"/>
        <w:lvlText w:val="o"/>
        <w:lvlJc w:val="left"/>
        <w:pPr>
          <w:ind w:left="615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bullet"/>
        <w:suff w:val="tab"/>
        <w:lvlText w:val="▪"/>
        <w:lvlJc w:val="left"/>
        <w:pPr>
          <w:ind w:left="6876" w:hanging="396"/>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LO-normal">
    <w:name w:val="LO-normal"/>
    <w:next w:val="LO-normal"/>
    <w:pPr>
      <w:keepNext w:val="0"/>
      <w:keepLines w:val="0"/>
      <w:pageBreakBefore w:val="0"/>
      <w:widowControl w:val="0"/>
      <w:shd w:val="clear" w:color="auto" w:fill="auto"/>
      <w:suppressAutoHyphens w:val="1"/>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4"/>
      </w:numPr>
    </w:pPr>
  </w:style>
  <w:style w:type="numbering" w:styleId="Imported Style 3">
    <w:name w:val="Imported Style 3"/>
    <w:pPr>
      <w:numPr>
        <w:numId w:val="6"/>
      </w:numPr>
    </w:pPr>
  </w:style>
  <w:style w:type="numbering" w:styleId="Imported Style 4">
    <w:name w:val="Imported Style 4"/>
    <w:pPr>
      <w:numPr>
        <w:numId w:val="8"/>
      </w:numPr>
    </w:pPr>
  </w:style>
  <w:style w:type="numbering" w:styleId="Imported Style 5">
    <w:name w:val="Imported Style 5"/>
    <w:pPr>
      <w:numPr>
        <w:numId w:val="11"/>
      </w:numPr>
    </w:pPr>
  </w:style>
  <w:style w:type="numbering" w:styleId="Imported Style 6">
    <w:name w:val="Imported Style 6"/>
    <w:pPr>
      <w:numPr>
        <w:numId w:val="13"/>
      </w:numPr>
    </w:pPr>
  </w:style>
  <w:style w:type="numbering" w:styleId="Imported Style 7">
    <w:name w:val="Imported Style 7"/>
    <w:pPr>
      <w:numPr>
        <w:numId w:val="16"/>
      </w:numPr>
    </w:pPr>
  </w:style>
  <w:style w:type="numbering" w:styleId="Imported Style 8">
    <w:name w:val="Imported Style 8"/>
    <w:pPr>
      <w:numPr>
        <w:numId w:val="19"/>
      </w:numPr>
    </w:pPr>
  </w:style>
  <w:style w:type="numbering" w:styleId="Imported Style 9">
    <w:name w:val="Imported Style 9"/>
    <w:pPr>
      <w:numPr>
        <w:numId w:val="2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